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gif" ContentType="image/gi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D1CAC" w:rsidRDefault="004D1CAC" w:rsidP="004D1CAC">
      <w:pPr>
        <w:jc w:val="center"/>
        <w:rPr>
          <w:sz w:val="48"/>
        </w:rPr>
      </w:pPr>
      <w:r>
        <w:rPr>
          <w:sz w:val="48"/>
        </w:rPr>
        <w:t>New Testament Backgrounds</w:t>
      </w:r>
    </w:p>
    <w:p w:rsidR="004D1CAC" w:rsidRDefault="004D1CAC" w:rsidP="004D1CAC">
      <w:pPr>
        <w:jc w:val="center"/>
      </w:pPr>
      <w:r>
        <w:t xml:space="preserve">EBC </w:t>
      </w:r>
      <w:r w:rsidR="0082175C">
        <w:t>Summer 2012</w:t>
      </w:r>
    </w:p>
    <w:p w:rsidR="004D1CAC" w:rsidRDefault="00DF19B2" w:rsidP="004D1CAC">
      <w:pPr>
        <w:jc w:val="center"/>
      </w:pPr>
      <w:r>
        <w:t>Class</w:t>
      </w:r>
      <w:r w:rsidR="004D1CAC">
        <w:t xml:space="preserve"> Notes</w:t>
      </w:r>
    </w:p>
    <w:p w:rsidR="004D1CAC" w:rsidRDefault="004D1CAC" w:rsidP="004D1CAC">
      <w:pPr>
        <w:jc w:val="center"/>
      </w:pPr>
    </w:p>
    <w:p w:rsidR="004D1CAC" w:rsidRDefault="004D1CAC" w:rsidP="004D1CAC">
      <w:pPr>
        <w:jc w:val="center"/>
      </w:pPr>
    </w:p>
    <w:p w:rsidR="004D1CAC" w:rsidRDefault="004D1CAC" w:rsidP="004D1CAC">
      <w:pPr>
        <w:rPr>
          <w:b/>
          <w:sz w:val="28"/>
        </w:rPr>
      </w:pPr>
      <w:r w:rsidRPr="00A30746">
        <w:rPr>
          <w:b/>
          <w:sz w:val="28"/>
        </w:rPr>
        <w:t>Introduction: Why Study New Testament Backgrounds?</w:t>
      </w:r>
    </w:p>
    <w:p w:rsidR="004D1CAC" w:rsidRDefault="004D1CAC" w:rsidP="004D1CAC"/>
    <w:p w:rsidR="004D1CAC" w:rsidRDefault="004D1CAC" w:rsidP="004D1CAC">
      <w:pPr>
        <w:pStyle w:val="ListParagraph"/>
        <w:numPr>
          <w:ilvl w:val="0"/>
          <w:numId w:val="3"/>
        </w:numPr>
      </w:pPr>
      <w:r>
        <w:t xml:space="preserve">Hermeneutical Necessity </w:t>
      </w:r>
    </w:p>
    <w:p w:rsidR="004D1CAC" w:rsidRDefault="004D1CAC" w:rsidP="004D1CAC">
      <w:pPr>
        <w:pStyle w:val="ListParagraph"/>
      </w:pPr>
    </w:p>
    <w:p w:rsidR="004D1CAC" w:rsidRDefault="004D1CAC" w:rsidP="004D1CAC">
      <w:pPr>
        <w:pStyle w:val="ListParagraph"/>
        <w:numPr>
          <w:ilvl w:val="1"/>
          <w:numId w:val="3"/>
        </w:numPr>
      </w:pPr>
      <w:r w:rsidRPr="00E71057">
        <w:rPr>
          <w:i/>
        </w:rPr>
        <w:t>Historical</w:t>
      </w:r>
      <w:r>
        <w:t>, Grammatical, Literary method</w:t>
      </w:r>
    </w:p>
    <w:p w:rsidR="00DF19B2" w:rsidRDefault="00DF19B2" w:rsidP="004D1CAC">
      <w:pPr>
        <w:pStyle w:val="ListParagraph"/>
        <w:ind w:left="1440"/>
      </w:pPr>
    </w:p>
    <w:p w:rsidR="004D1CAC" w:rsidRDefault="004D1CAC" w:rsidP="004D1CAC">
      <w:pPr>
        <w:pStyle w:val="ListParagraph"/>
        <w:ind w:left="1440"/>
      </w:pPr>
    </w:p>
    <w:p w:rsidR="004D1CAC" w:rsidRDefault="004D1CAC" w:rsidP="004D1CAC">
      <w:pPr>
        <w:pStyle w:val="ListParagraph"/>
        <w:numPr>
          <w:ilvl w:val="1"/>
          <w:numId w:val="3"/>
        </w:numPr>
      </w:pPr>
      <w:r>
        <w:t xml:space="preserve">Context: Literary AND </w:t>
      </w:r>
      <w:r>
        <w:rPr>
          <w:i/>
        </w:rPr>
        <w:t>Historical</w:t>
      </w:r>
    </w:p>
    <w:p w:rsidR="00DF19B2" w:rsidRDefault="00DF19B2" w:rsidP="004D1CAC">
      <w:pPr>
        <w:pStyle w:val="ListParagraph"/>
        <w:ind w:left="1440"/>
      </w:pPr>
    </w:p>
    <w:p w:rsidR="004D1CAC" w:rsidRDefault="004D1CAC" w:rsidP="004D1CAC">
      <w:pPr>
        <w:pStyle w:val="ListParagraph"/>
        <w:ind w:left="1440"/>
      </w:pPr>
    </w:p>
    <w:p w:rsidR="004D1CAC" w:rsidRDefault="004D1CAC" w:rsidP="004D1CAC">
      <w:pPr>
        <w:pStyle w:val="ListParagraph"/>
        <w:numPr>
          <w:ilvl w:val="0"/>
          <w:numId w:val="3"/>
        </w:numPr>
      </w:pPr>
      <w:r>
        <w:t>Cultural and Theological Differences</w:t>
      </w:r>
    </w:p>
    <w:p w:rsidR="004D1CAC" w:rsidRDefault="004D1CAC" w:rsidP="004D1CAC">
      <w:pPr>
        <w:pStyle w:val="ListParagraph"/>
      </w:pPr>
    </w:p>
    <w:p w:rsidR="004D1CAC" w:rsidRDefault="004D1CAC" w:rsidP="004D1CAC">
      <w:pPr>
        <w:pStyle w:val="ListParagraph"/>
      </w:pPr>
    </w:p>
    <w:p w:rsidR="004D1CAC" w:rsidRDefault="00A2329E" w:rsidP="004D1CAC">
      <w:pPr>
        <w:pStyle w:val="ListParagraph"/>
      </w:pPr>
      <w:r>
        <w:rPr>
          <w:noProof/>
        </w:rPr>
        <w:pict>
          <v:shapetype id="_x0000_t202" coordsize="21600,21600" o:spt="202" path="m0,0l0,21600,21600,21600,21600,0xe">
            <v:stroke joinstyle="miter"/>
            <v:path gradientshapeok="t" o:connecttype="rect"/>
          </v:shapetype>
          <v:shape id="_x0000_s1026" type="#_x0000_t202" style="position:absolute;left:0;text-align:left;margin-left:36pt;margin-top:-.3pt;width:449pt;height:71pt;z-index:251660288;mso-wrap-edited:f;mso-position-horizontal:absolute;mso-position-vertical:absolute" wrapcoords="-34 -150 -34 21600 21669 21600 21669 -150 -34 -150" filled="f" strokeweight="2pt">
            <v:fill o:detectmouseclick="t"/>
            <v:textbox inset=",7.2pt,,7.2pt">
              <w:txbxContent>
                <w:p w:rsidR="00352E5B" w:rsidRPr="009A5024" w:rsidRDefault="00352E5B" w:rsidP="004D1CAC">
                  <w:pPr>
                    <w:rPr>
                      <w:sz w:val="20"/>
                    </w:rPr>
                  </w:pPr>
                  <w:r w:rsidRPr="009A5024">
                    <w:rPr>
                      <w:sz w:val="20"/>
                    </w:rPr>
                    <w:t>“The various books of the New Testament were written to real people who knew their own history and culture. If we do not try to put ourselves into the context of the original readers of the Scriptures, we can very easily read our own culture into a passage and reach wrong conclusions about what it meant to the author and therefore what it should mean to use” (Jeffers, 293)</w:t>
                  </w:r>
                </w:p>
              </w:txbxContent>
            </v:textbox>
            <w10:wrap type="tight"/>
          </v:shape>
        </w:pict>
      </w:r>
    </w:p>
    <w:p w:rsidR="004D1CAC" w:rsidRDefault="004D1CAC" w:rsidP="004D1CAC">
      <w:pPr>
        <w:pStyle w:val="ListParagraph"/>
      </w:pPr>
    </w:p>
    <w:p w:rsidR="004D1CAC" w:rsidRDefault="004D1CAC" w:rsidP="004D1CAC">
      <w:pPr>
        <w:pStyle w:val="ListParagraph"/>
      </w:pPr>
    </w:p>
    <w:p w:rsidR="004D1CAC" w:rsidRDefault="004D1CAC" w:rsidP="004D1CAC">
      <w:pPr>
        <w:pStyle w:val="ListParagraph"/>
      </w:pPr>
    </w:p>
    <w:p w:rsidR="004D1CAC" w:rsidRDefault="004D1CAC" w:rsidP="004D1CAC">
      <w:pPr>
        <w:pStyle w:val="ListParagraph"/>
      </w:pPr>
    </w:p>
    <w:p w:rsidR="004D1CAC" w:rsidRDefault="004D1CAC" w:rsidP="004D1CAC"/>
    <w:p w:rsidR="0082175C" w:rsidRDefault="0082175C" w:rsidP="004D1CAC">
      <w:pPr>
        <w:pStyle w:val="ListParagraph"/>
      </w:pPr>
    </w:p>
    <w:p w:rsidR="0082175C" w:rsidRDefault="0082175C" w:rsidP="004D1CAC">
      <w:pPr>
        <w:pStyle w:val="ListParagraph"/>
      </w:pPr>
    </w:p>
    <w:p w:rsidR="0082175C" w:rsidRDefault="0082175C" w:rsidP="0082175C">
      <w:pPr>
        <w:pStyle w:val="ListParagraph"/>
        <w:numPr>
          <w:ilvl w:val="1"/>
          <w:numId w:val="3"/>
        </w:numPr>
      </w:pPr>
      <w:r>
        <w:rPr>
          <w:b/>
        </w:rPr>
        <w:t>Problem of 3 cultures</w:t>
      </w:r>
      <w:r>
        <w:t xml:space="preserve">: </w:t>
      </w:r>
    </w:p>
    <w:p w:rsidR="004D1CAC" w:rsidRDefault="004D1CAC" w:rsidP="004D1CAC">
      <w:pPr>
        <w:pStyle w:val="ListParagraph"/>
      </w:pPr>
    </w:p>
    <w:p w:rsidR="00DF19B2" w:rsidRDefault="00DF19B2" w:rsidP="00DF19B2"/>
    <w:p w:rsidR="004D1CAC" w:rsidRDefault="004D1CAC" w:rsidP="00DF19B2">
      <w:pPr>
        <w:pStyle w:val="ListParagraph"/>
        <w:ind w:left="1440"/>
      </w:pPr>
    </w:p>
    <w:p w:rsidR="004D1CAC" w:rsidRDefault="004D1CAC" w:rsidP="004D1CAC"/>
    <w:p w:rsidR="004D1CAC" w:rsidRDefault="004D1CAC" w:rsidP="004D1CAC">
      <w:pPr>
        <w:rPr>
          <w:b/>
          <w:sz w:val="28"/>
        </w:rPr>
      </w:pPr>
    </w:p>
    <w:p w:rsidR="004D1CAC" w:rsidRDefault="004D1CAC" w:rsidP="004D1CAC">
      <w:pPr>
        <w:rPr>
          <w:b/>
          <w:sz w:val="28"/>
        </w:rPr>
      </w:pPr>
    </w:p>
    <w:p w:rsidR="004D1CAC" w:rsidRDefault="004D1CAC" w:rsidP="004D1CAC">
      <w:pPr>
        <w:rPr>
          <w:b/>
          <w:sz w:val="28"/>
        </w:rPr>
      </w:pPr>
      <w:r>
        <w:rPr>
          <w:b/>
          <w:sz w:val="28"/>
        </w:rPr>
        <w:t>What is New Testament Backgrounds?</w:t>
      </w:r>
    </w:p>
    <w:p w:rsidR="004D1CAC" w:rsidRDefault="004D1CAC" w:rsidP="004D1CAC"/>
    <w:p w:rsidR="00DF19B2" w:rsidRDefault="004D1CAC" w:rsidP="004D1CAC">
      <w:pPr>
        <w:pStyle w:val="ListParagraph"/>
        <w:numPr>
          <w:ilvl w:val="0"/>
          <w:numId w:val="39"/>
        </w:numPr>
      </w:pPr>
      <w:r>
        <w:t xml:space="preserve">An examination of the historical, theological, and social environment in which the New Testament was written. </w:t>
      </w:r>
    </w:p>
    <w:p w:rsidR="004D1CAC" w:rsidRDefault="004D1CAC" w:rsidP="00DF19B2">
      <w:pPr>
        <w:pStyle w:val="ListParagraph"/>
      </w:pPr>
    </w:p>
    <w:p w:rsidR="004D1CAC" w:rsidRDefault="004D1CAC" w:rsidP="004D1CAC">
      <w:pPr>
        <w:pStyle w:val="ListParagraph"/>
        <w:numPr>
          <w:ilvl w:val="0"/>
          <w:numId w:val="39"/>
        </w:numPr>
      </w:pPr>
      <w:r>
        <w:t>Historical</w:t>
      </w:r>
      <w:r w:rsidR="00DF19B2">
        <w:t xml:space="preserve"> </w:t>
      </w:r>
      <w:r w:rsidR="0082175C">
        <w:t>Timeline</w:t>
      </w:r>
    </w:p>
    <w:p w:rsidR="0082175C" w:rsidRDefault="0082175C" w:rsidP="00DF19B2">
      <w:pPr>
        <w:pStyle w:val="ListParagraph"/>
      </w:pPr>
    </w:p>
    <w:p w:rsidR="0082175C" w:rsidRDefault="0082175C" w:rsidP="00DF19B2">
      <w:pPr>
        <w:pStyle w:val="ListParagraph"/>
      </w:pPr>
    </w:p>
    <w:p w:rsidR="0082175C" w:rsidRDefault="0082175C" w:rsidP="00DF19B2">
      <w:pPr>
        <w:pStyle w:val="ListParagraph"/>
      </w:pPr>
    </w:p>
    <w:p w:rsidR="0082175C" w:rsidRDefault="00A2329E" w:rsidP="00DF19B2">
      <w:pPr>
        <w:pStyle w:val="ListParagrap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8pt;height:1.7pt" o:hrpct="0" o:hralign="center" o:hr="t">
            <v:imagedata r:id="rId5" o:title="Default Line"/>
          </v:shape>
        </w:pict>
      </w:r>
    </w:p>
    <w:p w:rsidR="004D1CAC" w:rsidRDefault="004D1CAC" w:rsidP="00DF19B2">
      <w:pPr>
        <w:pStyle w:val="ListParagraph"/>
      </w:pPr>
    </w:p>
    <w:p w:rsidR="00DF19B2" w:rsidRDefault="00DF19B2" w:rsidP="004D1CAC"/>
    <w:p w:rsidR="004D1CAC" w:rsidRDefault="004D1CAC" w:rsidP="004D1CAC"/>
    <w:p w:rsidR="004D1CAC" w:rsidRPr="00A30746" w:rsidRDefault="004D1CAC" w:rsidP="004D1CAC"/>
    <w:p w:rsidR="004D1CAC" w:rsidRDefault="004D1CAC" w:rsidP="004D1CAC">
      <w:pPr>
        <w:rPr>
          <w:b/>
          <w:sz w:val="28"/>
        </w:rPr>
      </w:pPr>
      <w:r>
        <w:rPr>
          <w:b/>
          <w:sz w:val="28"/>
        </w:rPr>
        <w:t>What are the sources for learning the Background?</w:t>
      </w:r>
    </w:p>
    <w:p w:rsidR="00DF19B2" w:rsidRDefault="00DF19B2" w:rsidP="004D1CAC"/>
    <w:p w:rsidR="00DF19B2" w:rsidRDefault="00DF19B2" w:rsidP="004D1CAC">
      <w:r>
        <w:t>Some of the most significant sources include:</w:t>
      </w:r>
    </w:p>
    <w:p w:rsidR="004D1CAC" w:rsidRDefault="004D1CAC" w:rsidP="004D1CAC"/>
    <w:p w:rsidR="004D1CAC" w:rsidRPr="005761C0" w:rsidRDefault="004D1CAC" w:rsidP="004D1CAC">
      <w:pPr>
        <w:pStyle w:val="ListParagraph"/>
        <w:numPr>
          <w:ilvl w:val="0"/>
          <w:numId w:val="4"/>
        </w:numPr>
      </w:pPr>
      <w:r>
        <w:rPr>
          <w:i/>
        </w:rPr>
        <w:t>The Apocrypha</w:t>
      </w:r>
    </w:p>
    <w:p w:rsidR="0082175C" w:rsidRDefault="0082175C" w:rsidP="0082175C">
      <w:pPr>
        <w:pStyle w:val="ListParagraph"/>
      </w:pPr>
    </w:p>
    <w:p w:rsidR="0082175C" w:rsidRDefault="0082175C" w:rsidP="0082175C">
      <w:pPr>
        <w:pStyle w:val="ListParagraph"/>
      </w:pPr>
    </w:p>
    <w:p w:rsidR="0082175C" w:rsidRDefault="0082175C" w:rsidP="0082175C">
      <w:pPr>
        <w:pStyle w:val="ListParagraph"/>
      </w:pPr>
    </w:p>
    <w:p w:rsidR="0082175C" w:rsidRPr="0082175C" w:rsidRDefault="0082175C" w:rsidP="0082175C">
      <w:pPr>
        <w:pStyle w:val="ListParagraph"/>
      </w:pPr>
    </w:p>
    <w:p w:rsidR="004D1CAC" w:rsidRPr="005761C0" w:rsidRDefault="004D1CAC" w:rsidP="004D1CAC">
      <w:pPr>
        <w:pStyle w:val="ListParagraph"/>
        <w:numPr>
          <w:ilvl w:val="0"/>
          <w:numId w:val="4"/>
        </w:numPr>
      </w:pPr>
      <w:r>
        <w:rPr>
          <w:i/>
        </w:rPr>
        <w:t>The OT Pseudepigrapha</w:t>
      </w:r>
    </w:p>
    <w:p w:rsidR="0082175C" w:rsidRDefault="0082175C" w:rsidP="0082175C">
      <w:pPr>
        <w:pStyle w:val="ListParagraph"/>
      </w:pPr>
    </w:p>
    <w:p w:rsidR="0082175C" w:rsidRDefault="0082175C" w:rsidP="0082175C">
      <w:pPr>
        <w:pStyle w:val="ListParagraph"/>
      </w:pPr>
    </w:p>
    <w:p w:rsidR="0082175C" w:rsidRDefault="0082175C" w:rsidP="0082175C">
      <w:pPr>
        <w:pStyle w:val="ListParagraph"/>
      </w:pPr>
    </w:p>
    <w:p w:rsidR="0082175C" w:rsidRPr="0082175C" w:rsidRDefault="0082175C" w:rsidP="0082175C">
      <w:pPr>
        <w:pStyle w:val="ListParagraph"/>
      </w:pPr>
    </w:p>
    <w:p w:rsidR="004D1CAC" w:rsidRPr="005761C0" w:rsidRDefault="004D1CAC" w:rsidP="004D1CAC">
      <w:pPr>
        <w:pStyle w:val="ListParagraph"/>
        <w:numPr>
          <w:ilvl w:val="0"/>
          <w:numId w:val="4"/>
        </w:numPr>
      </w:pPr>
      <w:r>
        <w:rPr>
          <w:i/>
        </w:rPr>
        <w:t>The Dead Sea Scrolls</w:t>
      </w:r>
    </w:p>
    <w:p w:rsidR="0082175C" w:rsidRDefault="0082175C" w:rsidP="00CA3975">
      <w:pPr>
        <w:pStyle w:val="ListParagraph"/>
        <w:rPr>
          <w:i/>
        </w:rPr>
      </w:pPr>
    </w:p>
    <w:p w:rsidR="0082175C" w:rsidRDefault="0082175C" w:rsidP="00CA3975">
      <w:pPr>
        <w:pStyle w:val="ListParagraph"/>
        <w:rPr>
          <w:i/>
        </w:rPr>
      </w:pPr>
    </w:p>
    <w:p w:rsidR="00CA3975" w:rsidRPr="00CA3975" w:rsidRDefault="00CA3975" w:rsidP="00CA3975">
      <w:pPr>
        <w:pStyle w:val="ListParagraph"/>
      </w:pPr>
    </w:p>
    <w:p w:rsidR="00CA3975" w:rsidRPr="00F11232" w:rsidRDefault="00CA3975" w:rsidP="00CA3975">
      <w:pPr>
        <w:pStyle w:val="ListParagraph"/>
        <w:numPr>
          <w:ilvl w:val="0"/>
          <w:numId w:val="4"/>
        </w:numPr>
      </w:pPr>
      <w:r>
        <w:rPr>
          <w:i/>
        </w:rPr>
        <w:t>Philo</w:t>
      </w:r>
    </w:p>
    <w:p w:rsidR="0082175C" w:rsidRDefault="0082175C" w:rsidP="00CA3975">
      <w:pPr>
        <w:pStyle w:val="ListParagraph"/>
        <w:rPr>
          <w:i/>
        </w:rPr>
      </w:pPr>
    </w:p>
    <w:p w:rsidR="0082175C" w:rsidRDefault="0082175C" w:rsidP="00CA3975">
      <w:pPr>
        <w:pStyle w:val="ListParagraph"/>
        <w:rPr>
          <w:i/>
        </w:rPr>
      </w:pPr>
    </w:p>
    <w:p w:rsidR="0082175C" w:rsidRDefault="0082175C" w:rsidP="00CA3975">
      <w:pPr>
        <w:pStyle w:val="ListParagraph"/>
        <w:rPr>
          <w:i/>
        </w:rPr>
      </w:pPr>
    </w:p>
    <w:p w:rsidR="00CA3975" w:rsidRPr="00CA3975" w:rsidRDefault="00CA3975" w:rsidP="00CA3975">
      <w:pPr>
        <w:pStyle w:val="ListParagraph"/>
      </w:pPr>
    </w:p>
    <w:p w:rsidR="00CA3975" w:rsidRPr="00CA3975" w:rsidRDefault="00CA3975" w:rsidP="004D1CAC">
      <w:pPr>
        <w:pStyle w:val="ListParagraph"/>
        <w:numPr>
          <w:ilvl w:val="0"/>
          <w:numId w:val="4"/>
        </w:numPr>
      </w:pPr>
      <w:r>
        <w:rPr>
          <w:i/>
        </w:rPr>
        <w:t xml:space="preserve">Greco-Roman Literature </w:t>
      </w:r>
    </w:p>
    <w:p w:rsidR="00CA3975" w:rsidRDefault="00CA3975" w:rsidP="00CA3975">
      <w:pPr>
        <w:pStyle w:val="ListParagraph"/>
        <w:rPr>
          <w:i/>
        </w:rPr>
      </w:pPr>
    </w:p>
    <w:p w:rsidR="00CA3975" w:rsidRDefault="00CA3975" w:rsidP="00CA3975">
      <w:pPr>
        <w:pStyle w:val="ListParagraph"/>
        <w:rPr>
          <w:i/>
        </w:rPr>
      </w:pPr>
    </w:p>
    <w:p w:rsidR="00CA3975" w:rsidRPr="00CA3975" w:rsidRDefault="00CA3975" w:rsidP="0082175C"/>
    <w:p w:rsidR="000C532C" w:rsidRPr="000C532C" w:rsidRDefault="004D1CAC" w:rsidP="004D1CAC">
      <w:pPr>
        <w:pStyle w:val="ListParagraph"/>
        <w:numPr>
          <w:ilvl w:val="0"/>
          <w:numId w:val="4"/>
        </w:numPr>
        <w:rPr>
          <w:b/>
        </w:rPr>
      </w:pPr>
      <w:r w:rsidRPr="00CA3975">
        <w:rPr>
          <w:b/>
          <w:i/>
        </w:rPr>
        <w:t>Josephus</w:t>
      </w:r>
    </w:p>
    <w:p w:rsidR="004D1CAC" w:rsidRPr="00CA3975" w:rsidRDefault="004D1CAC" w:rsidP="000C532C">
      <w:pPr>
        <w:pStyle w:val="ListParagraph"/>
        <w:rPr>
          <w:b/>
        </w:rPr>
      </w:pPr>
    </w:p>
    <w:p w:rsidR="00CA3975" w:rsidRPr="00CA3975" w:rsidRDefault="004D1CAC" w:rsidP="004D1CAC">
      <w:pPr>
        <w:pStyle w:val="ListParagraph"/>
        <w:numPr>
          <w:ilvl w:val="1"/>
          <w:numId w:val="4"/>
        </w:numPr>
      </w:pPr>
      <w:r>
        <w:rPr>
          <w:i/>
        </w:rPr>
        <w:t>2</w:t>
      </w:r>
      <w:r w:rsidRPr="00F11232">
        <w:rPr>
          <w:i/>
          <w:vertAlign w:val="superscript"/>
        </w:rPr>
        <w:t>nd</w:t>
      </w:r>
      <w:r>
        <w:rPr>
          <w:i/>
        </w:rPr>
        <w:t xml:space="preserve"> main source for 2</w:t>
      </w:r>
      <w:r w:rsidRPr="00F11232">
        <w:rPr>
          <w:i/>
          <w:vertAlign w:val="superscript"/>
        </w:rPr>
        <w:t>nd</w:t>
      </w:r>
      <w:r>
        <w:rPr>
          <w:i/>
        </w:rPr>
        <w:t xml:space="preserve"> Temple History </w:t>
      </w:r>
    </w:p>
    <w:p w:rsidR="000C532C" w:rsidRDefault="000C532C" w:rsidP="00CA3975">
      <w:pPr>
        <w:pStyle w:val="ListParagraph"/>
        <w:ind w:left="1440"/>
      </w:pPr>
    </w:p>
    <w:p w:rsidR="000C532C" w:rsidRDefault="000C532C" w:rsidP="00CA3975">
      <w:pPr>
        <w:pStyle w:val="ListParagraph"/>
        <w:ind w:left="1440"/>
      </w:pPr>
    </w:p>
    <w:p w:rsidR="00CA3975" w:rsidRPr="00CA3975" w:rsidRDefault="00CA3975" w:rsidP="00CA3975">
      <w:pPr>
        <w:pStyle w:val="ListParagraph"/>
        <w:ind w:left="1440"/>
      </w:pPr>
    </w:p>
    <w:p w:rsidR="00CA3975" w:rsidRPr="00CA3975" w:rsidRDefault="00CA3975" w:rsidP="00CA3975">
      <w:pPr>
        <w:pStyle w:val="ListParagraph"/>
        <w:numPr>
          <w:ilvl w:val="2"/>
          <w:numId w:val="4"/>
        </w:numPr>
      </w:pPr>
      <w:r>
        <w:rPr>
          <w:i/>
        </w:rPr>
        <w:t>Life</w:t>
      </w:r>
    </w:p>
    <w:p w:rsidR="00CA3975" w:rsidRDefault="00CA3975" w:rsidP="00CA3975">
      <w:pPr>
        <w:pStyle w:val="ListParagraph"/>
        <w:ind w:left="2160"/>
        <w:rPr>
          <w:i/>
        </w:rPr>
      </w:pPr>
    </w:p>
    <w:p w:rsidR="000C532C" w:rsidRDefault="000C532C" w:rsidP="00CA3975">
      <w:pPr>
        <w:pStyle w:val="ListParagraph"/>
        <w:ind w:left="2160"/>
        <w:rPr>
          <w:i/>
        </w:rPr>
      </w:pPr>
    </w:p>
    <w:p w:rsidR="000C532C" w:rsidRDefault="000C532C" w:rsidP="00CA3975">
      <w:pPr>
        <w:pStyle w:val="ListParagraph"/>
        <w:ind w:left="2160"/>
        <w:rPr>
          <w:i/>
        </w:rPr>
      </w:pPr>
    </w:p>
    <w:p w:rsidR="000C532C" w:rsidRDefault="000C532C" w:rsidP="00CA3975">
      <w:pPr>
        <w:pStyle w:val="ListParagraph"/>
        <w:ind w:left="2160"/>
        <w:rPr>
          <w:i/>
        </w:rPr>
      </w:pPr>
    </w:p>
    <w:p w:rsidR="00CA3975" w:rsidRDefault="00CA3975" w:rsidP="00CA3975">
      <w:pPr>
        <w:pStyle w:val="ListParagraph"/>
        <w:ind w:left="2160"/>
        <w:rPr>
          <w:i/>
        </w:rPr>
      </w:pPr>
      <w:r>
        <w:rPr>
          <w:i/>
          <w:noProof/>
        </w:rPr>
        <w:drawing>
          <wp:anchor distT="12192" distB="17780" distL="114300" distR="117348" simplePos="0" relativeHeight="251689984" behindDoc="0" locked="0" layoutInCell="1" allowOverlap="1">
            <wp:simplePos x="0" y="0"/>
            <wp:positionH relativeFrom="column">
              <wp:posOffset>4709160</wp:posOffset>
            </wp:positionH>
            <wp:positionV relativeFrom="paragraph">
              <wp:posOffset>-1434592</wp:posOffset>
            </wp:positionV>
            <wp:extent cx="1600073" cy="2395347"/>
            <wp:effectExtent l="0" t="0" r="127" b="0"/>
            <wp:wrapTight wrapText="bothSides">
              <wp:wrapPolygon edited="0">
                <wp:start x="1372" y="0"/>
                <wp:lineTo x="0" y="229"/>
                <wp:lineTo x="0" y="21301"/>
                <wp:lineTo x="21259" y="21301"/>
                <wp:lineTo x="21602" y="18553"/>
                <wp:lineTo x="21602" y="1145"/>
                <wp:lineTo x="21259" y="229"/>
                <wp:lineTo x="19887" y="0"/>
                <wp:lineTo x="1372" y="0"/>
              </wp:wrapPolygon>
            </wp:wrapTight>
            <wp:docPr id="26" name="Picture 16" descr="joseph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josephus.jpg"/>
                    <pic:cNvPicPr/>
                  </pic:nvPicPr>
                  <pic:blipFill>
                    <a:blip r:embed="rId6"/>
                    <a:stretch>
                      <a:fillRect/>
                    </a:stretch>
                  </pic:blipFill>
                  <pic:spPr>
                    <a:xfrm>
                      <a:off x="0" y="0"/>
                      <a:ext cx="1600073" cy="2395347"/>
                    </a:xfrm>
                    <a:prstGeom prst="rect">
                      <a:avLst/>
                    </a:prstGeom>
                    <a:ln>
                      <a:noFill/>
                    </a:ln>
                    <a:effectLst>
                      <a:softEdge rad="112500"/>
                    </a:effectLst>
                  </pic:spPr>
                </pic:pic>
              </a:graphicData>
            </a:graphic>
          </wp:anchor>
        </w:drawing>
      </w:r>
    </w:p>
    <w:p w:rsidR="00CA3975" w:rsidRPr="00CA3975" w:rsidRDefault="00CA3975" w:rsidP="00CA3975">
      <w:pPr>
        <w:pStyle w:val="ListParagraph"/>
        <w:ind w:left="2160"/>
      </w:pPr>
    </w:p>
    <w:p w:rsidR="004D1CAC" w:rsidRPr="005761C0" w:rsidRDefault="00CA3975" w:rsidP="00CA3975">
      <w:pPr>
        <w:pStyle w:val="ListParagraph"/>
        <w:numPr>
          <w:ilvl w:val="2"/>
          <w:numId w:val="4"/>
        </w:numPr>
      </w:pPr>
      <w:r>
        <w:rPr>
          <w:i/>
        </w:rPr>
        <w:t>4 Books</w:t>
      </w:r>
    </w:p>
    <w:p w:rsidR="00CA3975" w:rsidRDefault="00CA3975" w:rsidP="004D1CAC"/>
    <w:p w:rsidR="00CA3975" w:rsidRDefault="00A2329E" w:rsidP="004D1CAC">
      <w:r>
        <w:rPr>
          <w:noProof/>
        </w:rPr>
        <w:pict>
          <v:shape id="_x0000_s1053" type="#_x0000_t202" style="position:absolute;margin-left:381.9pt;margin-top:10.5pt;width:103.75pt;height:31.5pt;z-index:251691008;mso-wrap-edited:f;mso-position-horizontal:absolute;mso-position-vertical:absolute" wrapcoords="0 0 21600 0 21600 21600 0 21600 0 0" filled="f" stroked="f">
            <v:fill o:detectmouseclick="t"/>
            <v:textbox style="mso-next-textbox:#_x0000_s1053;mso-fit-shape-to-text:t" inset="0,0,0,0">
              <w:txbxContent>
                <w:p w:rsidR="00CA3975" w:rsidRDefault="00CA3975" w:rsidP="00CA3975">
                  <w:pPr>
                    <w:pStyle w:val="Caption"/>
                  </w:pPr>
                  <w:r>
                    <w:t xml:space="preserve">Figure </w:t>
                  </w:r>
                  <w:fldSimple w:instr=" SEQ Figure \* ARABIC ">
                    <w:r w:rsidR="003B2E29">
                      <w:rPr>
                        <w:noProof/>
                      </w:rPr>
                      <w:t>1</w:t>
                    </w:r>
                  </w:fldSimple>
                  <w:r>
                    <w:t xml:space="preserve"> Flavius Josephus</w:t>
                  </w:r>
                </w:p>
              </w:txbxContent>
            </v:textbox>
            <w10:wrap type="tight"/>
          </v:shape>
        </w:pict>
      </w:r>
    </w:p>
    <w:p w:rsidR="000C532C" w:rsidRDefault="000C532C" w:rsidP="004D1CAC"/>
    <w:p w:rsidR="000C532C" w:rsidRDefault="000C532C" w:rsidP="004D1CAC"/>
    <w:p w:rsidR="00CA3975" w:rsidRDefault="00CA3975" w:rsidP="004D1CAC"/>
    <w:p w:rsidR="00CA3975" w:rsidRDefault="00CA3975" w:rsidP="004D1CAC"/>
    <w:p w:rsidR="004D1CAC" w:rsidRDefault="004D1CAC" w:rsidP="004D1CAC"/>
    <w:p w:rsidR="004D1CAC" w:rsidRPr="00CA3975" w:rsidRDefault="00CA3975" w:rsidP="00CA3975">
      <w:pPr>
        <w:jc w:val="center"/>
        <w:rPr>
          <w:sz w:val="48"/>
        </w:rPr>
      </w:pPr>
      <w:r w:rsidRPr="00CA3975">
        <w:rPr>
          <w:b/>
          <w:sz w:val="48"/>
        </w:rPr>
        <w:t xml:space="preserve">Part 1: </w:t>
      </w:r>
      <w:r w:rsidR="004D1CAC" w:rsidRPr="00CA3975">
        <w:rPr>
          <w:b/>
          <w:sz w:val="48"/>
        </w:rPr>
        <w:t>History of the Second Temple Period</w:t>
      </w:r>
    </w:p>
    <w:p w:rsidR="00CA3975" w:rsidRDefault="00CA3975" w:rsidP="004D1CAC">
      <w:pPr>
        <w:rPr>
          <w:sz w:val="28"/>
        </w:rPr>
      </w:pPr>
    </w:p>
    <w:p w:rsidR="004D1CAC" w:rsidRDefault="004D1CAC" w:rsidP="004D1CAC">
      <w:pPr>
        <w:rPr>
          <w:sz w:val="28"/>
        </w:rPr>
      </w:pPr>
    </w:p>
    <w:p w:rsidR="0082175C" w:rsidRDefault="004D1CAC" w:rsidP="0082175C">
      <w:pPr>
        <w:pStyle w:val="ListParagraph"/>
        <w:numPr>
          <w:ilvl w:val="0"/>
          <w:numId w:val="2"/>
        </w:numPr>
        <w:rPr>
          <w:b/>
          <w:sz w:val="32"/>
        </w:rPr>
      </w:pPr>
      <w:r w:rsidRPr="00CA3975">
        <w:rPr>
          <w:b/>
          <w:sz w:val="32"/>
        </w:rPr>
        <w:t xml:space="preserve">Persia to Greece (538 BC – 333 BC) </w:t>
      </w:r>
    </w:p>
    <w:p w:rsidR="0082175C" w:rsidRDefault="0082175C" w:rsidP="0082175C">
      <w:pPr>
        <w:rPr>
          <w:b/>
          <w:i/>
        </w:rPr>
      </w:pPr>
    </w:p>
    <w:p w:rsidR="0082175C" w:rsidRPr="0082175C" w:rsidRDefault="0082175C" w:rsidP="0082175C">
      <w:pPr>
        <w:rPr>
          <w:b/>
          <w:i/>
        </w:rPr>
      </w:pPr>
    </w:p>
    <w:p w:rsidR="004D1CAC" w:rsidRPr="0082175C" w:rsidRDefault="004D1CAC" w:rsidP="0082175C">
      <w:pPr>
        <w:pStyle w:val="ListParagraph"/>
        <w:numPr>
          <w:ilvl w:val="1"/>
          <w:numId w:val="2"/>
        </w:numPr>
        <w:rPr>
          <w:b/>
        </w:rPr>
      </w:pPr>
      <w:r w:rsidRPr="0082175C">
        <w:rPr>
          <w:b/>
          <w:i/>
        </w:rPr>
        <w:t>Israel returns under Cyrus</w:t>
      </w:r>
    </w:p>
    <w:p w:rsidR="004D1CAC" w:rsidRDefault="004D1CAC" w:rsidP="0082175C">
      <w:pPr>
        <w:rPr>
          <w:i/>
          <w:sz w:val="28"/>
        </w:rPr>
      </w:pPr>
    </w:p>
    <w:p w:rsidR="004D1CAC" w:rsidRDefault="004D1CAC" w:rsidP="0082175C">
      <w:pPr>
        <w:rPr>
          <w:i/>
          <w:sz w:val="28"/>
        </w:rPr>
      </w:pPr>
    </w:p>
    <w:p w:rsidR="004D1CAC" w:rsidRPr="006925D9" w:rsidRDefault="004D1CAC" w:rsidP="0082175C">
      <w:pPr>
        <w:rPr>
          <w:i/>
          <w:sz w:val="28"/>
        </w:rPr>
      </w:pPr>
    </w:p>
    <w:p w:rsidR="004D1CAC" w:rsidRDefault="004D1CAC" w:rsidP="0082175C">
      <w:pPr>
        <w:pStyle w:val="ListParagraph"/>
        <w:ind w:left="1440"/>
        <w:rPr>
          <w:i/>
          <w:sz w:val="28"/>
        </w:rPr>
      </w:pPr>
    </w:p>
    <w:p w:rsidR="004D1CAC" w:rsidRPr="006925D9" w:rsidRDefault="004D1CAC" w:rsidP="0082175C">
      <w:pPr>
        <w:pStyle w:val="ListParagraph"/>
        <w:ind w:left="1440"/>
        <w:rPr>
          <w:i/>
          <w:sz w:val="28"/>
        </w:rPr>
      </w:pPr>
    </w:p>
    <w:p w:rsidR="004D1CAC" w:rsidRPr="00157271" w:rsidRDefault="004D1CAC" w:rsidP="0082175C">
      <w:pPr>
        <w:pStyle w:val="ListParagraph"/>
        <w:numPr>
          <w:ilvl w:val="0"/>
          <w:numId w:val="40"/>
        </w:numPr>
        <w:ind w:left="1440"/>
        <w:rPr>
          <w:i/>
          <w:sz w:val="28"/>
        </w:rPr>
      </w:pPr>
      <w:r>
        <w:t>Persian rule vs. Babylonian?</w:t>
      </w:r>
    </w:p>
    <w:p w:rsidR="004D1CAC" w:rsidRDefault="004D1CAC" w:rsidP="0082175C">
      <w:pPr>
        <w:pStyle w:val="ListParagraph"/>
        <w:ind w:left="1440"/>
        <w:rPr>
          <w:i/>
          <w:sz w:val="28"/>
        </w:rPr>
      </w:pPr>
    </w:p>
    <w:p w:rsidR="004D1CAC" w:rsidRPr="00285277" w:rsidRDefault="004D1CAC" w:rsidP="0082175C">
      <w:pPr>
        <w:pStyle w:val="ListParagraph"/>
        <w:ind w:left="1440"/>
        <w:rPr>
          <w:i/>
          <w:sz w:val="28"/>
        </w:rPr>
      </w:pPr>
    </w:p>
    <w:p w:rsidR="004D1CAC" w:rsidRPr="00157271" w:rsidRDefault="004D1CAC" w:rsidP="0082175C">
      <w:pPr>
        <w:pStyle w:val="ListParagraph"/>
        <w:ind w:left="2520"/>
        <w:rPr>
          <w:i/>
          <w:sz w:val="28"/>
        </w:rPr>
      </w:pPr>
    </w:p>
    <w:p w:rsidR="00DF19B2" w:rsidRDefault="00DF19B2" w:rsidP="0082175C">
      <w:pPr>
        <w:rPr>
          <w:i/>
          <w:sz w:val="28"/>
        </w:rPr>
      </w:pPr>
    </w:p>
    <w:p w:rsidR="00DF19B2" w:rsidRDefault="00CA3975" w:rsidP="0082175C">
      <w:pPr>
        <w:rPr>
          <w:i/>
          <w:sz w:val="28"/>
        </w:rPr>
      </w:pPr>
      <w:r>
        <w:rPr>
          <w:i/>
          <w:noProof/>
          <w:sz w:val="28"/>
        </w:rPr>
        <w:drawing>
          <wp:anchor distT="0" distB="0" distL="114300" distR="114300" simplePos="0" relativeHeight="251686912" behindDoc="0" locked="0" layoutInCell="1" allowOverlap="1">
            <wp:simplePos x="0" y="0"/>
            <wp:positionH relativeFrom="column">
              <wp:posOffset>3886200</wp:posOffset>
            </wp:positionH>
            <wp:positionV relativeFrom="paragraph">
              <wp:posOffset>245745</wp:posOffset>
            </wp:positionV>
            <wp:extent cx="2330450" cy="2717800"/>
            <wp:effectExtent l="0" t="0" r="6350" b="0"/>
            <wp:wrapTight wrapText="bothSides">
              <wp:wrapPolygon edited="0">
                <wp:start x="235" y="202"/>
                <wp:lineTo x="235" y="21196"/>
                <wp:lineTo x="21188" y="21196"/>
                <wp:lineTo x="21659" y="19783"/>
                <wp:lineTo x="21659" y="2826"/>
                <wp:lineTo x="21423" y="606"/>
                <wp:lineTo x="21188" y="202"/>
                <wp:lineTo x="235" y="202"/>
              </wp:wrapPolygon>
            </wp:wrapTight>
            <wp:docPr id="16" name="Picture 8" descr="cyrus-the-gr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rus-the-great.jpg"/>
                    <pic:cNvPicPr/>
                  </pic:nvPicPr>
                  <pic:blipFill>
                    <a:blip r:embed="rId7">
                      <a:lum bright="38000" contrast="-23000"/>
                    </a:blip>
                    <a:stretch>
                      <a:fillRect/>
                    </a:stretch>
                  </pic:blipFill>
                  <pic:spPr>
                    <a:xfrm>
                      <a:off x="0" y="0"/>
                      <a:ext cx="2330450" cy="2717800"/>
                    </a:xfrm>
                    <a:prstGeom prst="rect">
                      <a:avLst/>
                    </a:prstGeom>
                    <a:effectLst>
                      <a:softEdge rad="101600"/>
                    </a:effectLst>
                  </pic:spPr>
                </pic:pic>
              </a:graphicData>
            </a:graphic>
          </wp:anchor>
        </w:drawing>
      </w:r>
    </w:p>
    <w:p w:rsidR="004D1CAC" w:rsidRPr="006925D9" w:rsidRDefault="004D1CAC" w:rsidP="0082175C">
      <w:pPr>
        <w:rPr>
          <w:i/>
          <w:sz w:val="28"/>
        </w:rPr>
      </w:pPr>
    </w:p>
    <w:p w:rsidR="004D1CAC" w:rsidRPr="008C3D4D" w:rsidRDefault="00DF19B2" w:rsidP="0082175C">
      <w:pPr>
        <w:pStyle w:val="ListParagraph"/>
        <w:numPr>
          <w:ilvl w:val="0"/>
          <w:numId w:val="40"/>
        </w:numPr>
        <w:ind w:left="1440"/>
        <w:rPr>
          <w:i/>
          <w:sz w:val="28"/>
        </w:rPr>
      </w:pPr>
      <w:r>
        <w:t xml:space="preserve">Israel was </w:t>
      </w:r>
      <w:r w:rsidR="004D1CAC">
        <w:t>back in the land, but not restored.</w:t>
      </w:r>
    </w:p>
    <w:p w:rsidR="00DF19B2" w:rsidRPr="00DF19B2" w:rsidRDefault="00DF19B2" w:rsidP="0082175C">
      <w:pPr>
        <w:pStyle w:val="ListParagraph"/>
        <w:ind w:left="2520"/>
        <w:rPr>
          <w:i/>
          <w:sz w:val="28"/>
        </w:rPr>
      </w:pPr>
    </w:p>
    <w:p w:rsidR="00DF19B2" w:rsidRPr="00DF19B2" w:rsidRDefault="004D1CAC" w:rsidP="0082175C">
      <w:pPr>
        <w:pStyle w:val="ListParagraph"/>
        <w:numPr>
          <w:ilvl w:val="3"/>
          <w:numId w:val="2"/>
        </w:numPr>
        <w:ind w:left="2520"/>
        <w:rPr>
          <w:i/>
          <w:sz w:val="28"/>
        </w:rPr>
      </w:pPr>
      <w:r>
        <w:t xml:space="preserve">temple </w:t>
      </w:r>
    </w:p>
    <w:p w:rsidR="004D1CAC" w:rsidRPr="008C3D4D" w:rsidRDefault="004D1CAC" w:rsidP="0082175C">
      <w:pPr>
        <w:pStyle w:val="ListParagraph"/>
        <w:ind w:left="2520"/>
        <w:rPr>
          <w:i/>
          <w:sz w:val="28"/>
        </w:rPr>
      </w:pPr>
    </w:p>
    <w:p w:rsidR="00DF19B2" w:rsidRPr="00DF19B2" w:rsidRDefault="004D1CAC" w:rsidP="0082175C">
      <w:pPr>
        <w:pStyle w:val="ListParagraph"/>
        <w:numPr>
          <w:ilvl w:val="3"/>
          <w:numId w:val="2"/>
        </w:numPr>
        <w:ind w:left="2520"/>
        <w:rPr>
          <w:i/>
          <w:sz w:val="28"/>
        </w:rPr>
      </w:pPr>
      <w:r>
        <w:t xml:space="preserve">nation </w:t>
      </w:r>
    </w:p>
    <w:p w:rsidR="004D1CAC" w:rsidRPr="00DF19B2" w:rsidRDefault="004D1CAC" w:rsidP="0082175C">
      <w:pPr>
        <w:rPr>
          <w:i/>
          <w:sz w:val="28"/>
        </w:rPr>
      </w:pPr>
    </w:p>
    <w:p w:rsidR="00DF19B2" w:rsidRPr="00DF19B2" w:rsidRDefault="004D1CAC" w:rsidP="0082175C">
      <w:pPr>
        <w:pStyle w:val="ListParagraph"/>
        <w:numPr>
          <w:ilvl w:val="3"/>
          <w:numId w:val="2"/>
        </w:numPr>
        <w:ind w:left="2520"/>
        <w:rPr>
          <w:i/>
          <w:sz w:val="28"/>
        </w:rPr>
      </w:pPr>
      <w:r>
        <w:t xml:space="preserve">land </w:t>
      </w:r>
    </w:p>
    <w:p w:rsidR="004D1CAC" w:rsidRPr="00DF19B2" w:rsidRDefault="004D1CAC" w:rsidP="0082175C">
      <w:pPr>
        <w:rPr>
          <w:i/>
          <w:sz w:val="28"/>
        </w:rPr>
      </w:pPr>
    </w:p>
    <w:p w:rsidR="00DF19B2" w:rsidRPr="00DF19B2" w:rsidRDefault="00DF19B2" w:rsidP="0082175C">
      <w:pPr>
        <w:pStyle w:val="ListParagraph"/>
        <w:numPr>
          <w:ilvl w:val="3"/>
          <w:numId w:val="2"/>
        </w:numPr>
        <w:ind w:left="2520"/>
        <w:rPr>
          <w:i/>
          <w:sz w:val="28"/>
        </w:rPr>
      </w:pPr>
      <w:r>
        <w:t>obedience?</w:t>
      </w:r>
    </w:p>
    <w:p w:rsidR="004D1CAC" w:rsidRPr="00DF19B2" w:rsidRDefault="004D1CAC" w:rsidP="0082175C">
      <w:pPr>
        <w:rPr>
          <w:i/>
          <w:sz w:val="28"/>
        </w:rPr>
      </w:pPr>
    </w:p>
    <w:p w:rsidR="004D1CAC" w:rsidRPr="00EA5AA8" w:rsidRDefault="00A2329E" w:rsidP="0082175C">
      <w:pPr>
        <w:pStyle w:val="ListParagraph"/>
        <w:numPr>
          <w:ilvl w:val="3"/>
          <w:numId w:val="2"/>
        </w:numPr>
        <w:ind w:left="2520"/>
        <w:rPr>
          <w:i/>
          <w:sz w:val="28"/>
        </w:rPr>
      </w:pPr>
      <w:r>
        <w:rPr>
          <w:i/>
          <w:noProof/>
          <w:sz w:val="28"/>
        </w:rPr>
        <w:pict>
          <v:shape id="_x0000_s1045" type="#_x0000_t202" style="position:absolute;left:0;text-align:left;margin-left:342pt;margin-top:28.55pt;width:183.5pt;height:31.5pt;z-index:251687936;mso-wrap-edited:f;mso-position-horizontal:absolute;mso-position-vertical:absolute" wrapcoords="0 0 21600 0 21600 21600 0 21600 0 0" filled="f" stroked="f">
            <v:fill o:detectmouseclick="t"/>
            <v:textbox style="mso-next-textbox:#_x0000_s1045;mso-fit-shape-to-text:t" inset="0,0,0,0">
              <w:txbxContent>
                <w:p w:rsidR="00352E5B" w:rsidRDefault="00352E5B" w:rsidP="004D1CAC">
                  <w:pPr>
                    <w:pStyle w:val="Caption"/>
                  </w:pPr>
                  <w:r>
                    <w:t xml:space="preserve">Figure </w:t>
                  </w:r>
                  <w:r w:rsidR="00CA3975">
                    <w:t>2</w:t>
                  </w:r>
                  <w:r>
                    <w:t xml:space="preserve"> Cyrus the Great</w:t>
                  </w:r>
                </w:p>
              </w:txbxContent>
            </v:textbox>
            <w10:wrap type="tight"/>
          </v:shape>
        </w:pict>
      </w:r>
      <w:r w:rsidR="004D1CAC">
        <w:t xml:space="preserve">Most of all: </w:t>
      </w:r>
      <w:r w:rsidR="004D1CAC">
        <w:rPr>
          <w:i/>
        </w:rPr>
        <w:t xml:space="preserve">they were not a politically independent state. </w:t>
      </w:r>
    </w:p>
    <w:p w:rsidR="004D1CAC" w:rsidRDefault="004D1CAC" w:rsidP="0082175C">
      <w:pPr>
        <w:pStyle w:val="ListParagraph"/>
        <w:ind w:left="1440"/>
        <w:rPr>
          <w:i/>
          <w:sz w:val="28"/>
        </w:rPr>
      </w:pPr>
    </w:p>
    <w:p w:rsidR="004D1CAC" w:rsidRPr="00C262D1" w:rsidRDefault="004D1CAC" w:rsidP="0082175C">
      <w:pPr>
        <w:pStyle w:val="ListParagraph"/>
        <w:ind w:left="1440"/>
        <w:rPr>
          <w:i/>
          <w:sz w:val="28"/>
        </w:rPr>
      </w:pPr>
    </w:p>
    <w:p w:rsidR="004D1CAC" w:rsidRPr="00D8521F" w:rsidRDefault="004D1CAC" w:rsidP="0082175C">
      <w:pPr>
        <w:pStyle w:val="ListParagraph"/>
        <w:numPr>
          <w:ilvl w:val="0"/>
          <w:numId w:val="40"/>
        </w:numPr>
        <w:ind w:left="1440"/>
        <w:rPr>
          <w:i/>
          <w:sz w:val="28"/>
        </w:rPr>
      </w:pPr>
      <w:r>
        <w:t>Authority given to High Priest.</w:t>
      </w:r>
    </w:p>
    <w:p w:rsidR="004D1CAC" w:rsidRPr="00C262D1" w:rsidRDefault="004D1CAC" w:rsidP="0082175C">
      <w:pPr>
        <w:pStyle w:val="ListParagraph"/>
        <w:ind w:left="1440"/>
        <w:rPr>
          <w:i/>
          <w:sz w:val="28"/>
        </w:rPr>
      </w:pPr>
    </w:p>
    <w:p w:rsidR="00DF19B2" w:rsidRDefault="00DF19B2" w:rsidP="0082175C">
      <w:pPr>
        <w:pStyle w:val="ListParagraph"/>
        <w:ind w:left="2160"/>
      </w:pPr>
    </w:p>
    <w:p w:rsidR="004D1CAC" w:rsidRPr="00C262D1" w:rsidRDefault="004D1CAC" w:rsidP="0082175C">
      <w:pPr>
        <w:pStyle w:val="ListParagraph"/>
        <w:ind w:left="2160"/>
        <w:rPr>
          <w:i/>
          <w:sz w:val="28"/>
        </w:rPr>
      </w:pPr>
    </w:p>
    <w:p w:rsidR="004D1CAC" w:rsidRPr="00C262D1" w:rsidRDefault="004D1CAC" w:rsidP="0082175C">
      <w:pPr>
        <w:pStyle w:val="ListParagraph"/>
        <w:ind w:left="1440"/>
        <w:rPr>
          <w:i/>
          <w:sz w:val="28"/>
        </w:rPr>
      </w:pPr>
    </w:p>
    <w:p w:rsidR="00DF19B2" w:rsidRDefault="00DF19B2" w:rsidP="0082175C">
      <w:pPr>
        <w:pStyle w:val="ListParagraph"/>
        <w:ind w:left="2160"/>
      </w:pPr>
    </w:p>
    <w:p w:rsidR="004D1CAC" w:rsidRPr="00C262D1" w:rsidRDefault="004D1CAC" w:rsidP="0082175C">
      <w:pPr>
        <w:pStyle w:val="ListParagraph"/>
        <w:ind w:left="2160"/>
        <w:rPr>
          <w:i/>
          <w:sz w:val="28"/>
        </w:rPr>
      </w:pPr>
    </w:p>
    <w:p w:rsidR="0082175C" w:rsidRPr="0082175C" w:rsidRDefault="0082175C" w:rsidP="0082175C">
      <w:pPr>
        <w:pStyle w:val="ListParagraph"/>
        <w:numPr>
          <w:ilvl w:val="0"/>
          <w:numId w:val="40"/>
        </w:numPr>
        <w:ind w:left="1440"/>
        <w:rPr>
          <w:i/>
          <w:sz w:val="28"/>
        </w:rPr>
      </w:pPr>
      <w:r>
        <w:t>Judea: The New Jewish Center</w:t>
      </w:r>
    </w:p>
    <w:p w:rsidR="0082175C" w:rsidRDefault="0082175C" w:rsidP="0082175C">
      <w:pPr>
        <w:pStyle w:val="ListParagraph"/>
        <w:ind w:left="1800"/>
      </w:pPr>
    </w:p>
    <w:p w:rsidR="0082175C" w:rsidRDefault="0082175C" w:rsidP="0082175C">
      <w:pPr>
        <w:pStyle w:val="ListParagraph"/>
        <w:ind w:left="1800"/>
      </w:pPr>
    </w:p>
    <w:p w:rsidR="0082175C" w:rsidRDefault="0082175C" w:rsidP="0082175C">
      <w:pPr>
        <w:pStyle w:val="ListParagraph"/>
        <w:ind w:left="1800"/>
      </w:pPr>
    </w:p>
    <w:p w:rsidR="004D1CAC" w:rsidRPr="00D8521F" w:rsidRDefault="004D1CAC" w:rsidP="0082175C">
      <w:pPr>
        <w:pStyle w:val="ListParagraph"/>
        <w:ind w:left="1800"/>
        <w:rPr>
          <w:i/>
          <w:sz w:val="28"/>
        </w:rPr>
      </w:pPr>
    </w:p>
    <w:p w:rsidR="004D1CAC" w:rsidRPr="00D8521F" w:rsidRDefault="004D1CAC" w:rsidP="004D1CAC">
      <w:pPr>
        <w:pStyle w:val="ListParagraph"/>
        <w:ind w:left="1800"/>
        <w:rPr>
          <w:i/>
          <w:sz w:val="28"/>
        </w:rPr>
      </w:pPr>
    </w:p>
    <w:p w:rsidR="004D1CAC" w:rsidRDefault="004D1CAC" w:rsidP="004D1CAC">
      <w:pPr>
        <w:pStyle w:val="ListParagraph"/>
        <w:ind w:left="1800"/>
        <w:rPr>
          <w:i/>
          <w:sz w:val="28"/>
        </w:rPr>
      </w:pPr>
    </w:p>
    <w:p w:rsidR="004D1CAC" w:rsidRPr="00C262D1" w:rsidRDefault="004D1CAC" w:rsidP="004D1CAC">
      <w:pPr>
        <w:pStyle w:val="ListParagraph"/>
        <w:ind w:left="1800"/>
        <w:rPr>
          <w:i/>
          <w:sz w:val="28"/>
        </w:rPr>
      </w:pPr>
    </w:p>
    <w:p w:rsidR="004D1CAC" w:rsidRDefault="004D1CAC" w:rsidP="004D1CAC"/>
    <w:p w:rsidR="004D1CAC" w:rsidRPr="00157271" w:rsidRDefault="004D1CAC" w:rsidP="004D1CAC">
      <w:pPr>
        <w:pStyle w:val="ListParagraph"/>
        <w:numPr>
          <w:ilvl w:val="1"/>
          <w:numId w:val="2"/>
        </w:numPr>
        <w:rPr>
          <w:b/>
          <w:i/>
          <w:sz w:val="28"/>
        </w:rPr>
      </w:pPr>
      <w:r w:rsidRPr="00157271">
        <w:rPr>
          <w:b/>
          <w:i/>
        </w:rPr>
        <w:t>Persian Rule Brought Many Changes:</w:t>
      </w:r>
    </w:p>
    <w:p w:rsidR="004D1CAC" w:rsidRDefault="004D1CAC" w:rsidP="004D1CAC">
      <w:pPr>
        <w:rPr>
          <w:i/>
          <w:sz w:val="28"/>
        </w:rPr>
      </w:pPr>
    </w:p>
    <w:p w:rsidR="004D1CAC" w:rsidRPr="00EA5AA8" w:rsidRDefault="004D1CAC" w:rsidP="004D1CAC">
      <w:pPr>
        <w:pStyle w:val="ListParagraph"/>
        <w:numPr>
          <w:ilvl w:val="0"/>
          <w:numId w:val="5"/>
        </w:numPr>
        <w:rPr>
          <w:sz w:val="28"/>
        </w:rPr>
      </w:pPr>
      <w:r>
        <w:rPr>
          <w:i/>
        </w:rPr>
        <w:t>Individualism</w:t>
      </w:r>
    </w:p>
    <w:p w:rsidR="004D1CAC" w:rsidRPr="00EA5AA8" w:rsidRDefault="004D1CAC" w:rsidP="004D1CAC">
      <w:pPr>
        <w:rPr>
          <w:sz w:val="28"/>
        </w:rPr>
      </w:pPr>
    </w:p>
    <w:p w:rsidR="004D1CAC" w:rsidRPr="00157271" w:rsidRDefault="004D1CAC" w:rsidP="004D1CAC">
      <w:pPr>
        <w:pStyle w:val="ListParagraph"/>
        <w:numPr>
          <w:ilvl w:val="2"/>
          <w:numId w:val="2"/>
        </w:numPr>
        <w:rPr>
          <w:i/>
          <w:sz w:val="28"/>
        </w:rPr>
      </w:pPr>
      <w:r>
        <w:t xml:space="preserve">without political independence, Israel would begin to loose its </w:t>
      </w:r>
      <w:r w:rsidRPr="008C3D4D">
        <w:rPr>
          <w:i/>
        </w:rPr>
        <w:t>nationalistic</w:t>
      </w:r>
      <w:r>
        <w:t xml:space="preserve"> outlook. </w:t>
      </w:r>
    </w:p>
    <w:p w:rsidR="004D1CAC" w:rsidRPr="008C3D4D" w:rsidRDefault="004D1CAC" w:rsidP="004D1CAC">
      <w:pPr>
        <w:pStyle w:val="ListParagraph"/>
        <w:ind w:left="2880"/>
        <w:rPr>
          <w:i/>
          <w:sz w:val="28"/>
        </w:rPr>
      </w:pPr>
    </w:p>
    <w:p w:rsidR="00843C95" w:rsidRDefault="00843C95" w:rsidP="004D1CAC">
      <w:pPr>
        <w:pStyle w:val="ListParagraph"/>
        <w:ind w:left="3600"/>
      </w:pPr>
    </w:p>
    <w:p w:rsidR="00843C95" w:rsidRDefault="00843C95" w:rsidP="004D1CAC">
      <w:pPr>
        <w:pStyle w:val="ListParagraph"/>
        <w:ind w:left="3600"/>
      </w:pPr>
    </w:p>
    <w:p w:rsidR="00843C95" w:rsidRDefault="00843C95" w:rsidP="004D1CAC">
      <w:pPr>
        <w:pStyle w:val="ListParagraph"/>
        <w:ind w:left="3600"/>
      </w:pPr>
    </w:p>
    <w:p w:rsidR="004D1CAC" w:rsidRPr="00157271" w:rsidRDefault="004D1CAC" w:rsidP="004D1CAC">
      <w:pPr>
        <w:pStyle w:val="ListParagraph"/>
        <w:ind w:left="3600"/>
        <w:rPr>
          <w:i/>
          <w:sz w:val="28"/>
        </w:rPr>
      </w:pPr>
    </w:p>
    <w:p w:rsidR="00843C95" w:rsidRDefault="00843C95" w:rsidP="004D1CAC">
      <w:pPr>
        <w:pStyle w:val="ListParagraph"/>
        <w:ind w:left="3600"/>
      </w:pPr>
    </w:p>
    <w:p w:rsidR="00843C95" w:rsidRDefault="00843C95" w:rsidP="004D1CAC">
      <w:pPr>
        <w:pStyle w:val="ListParagraph"/>
        <w:ind w:left="3600"/>
      </w:pPr>
    </w:p>
    <w:p w:rsidR="004D1CAC" w:rsidRPr="008C2FF9" w:rsidRDefault="00A2329E" w:rsidP="004D1CAC">
      <w:pPr>
        <w:pStyle w:val="ListParagraph"/>
        <w:ind w:left="3600"/>
        <w:rPr>
          <w:i/>
          <w:sz w:val="28"/>
        </w:rPr>
      </w:pPr>
      <w:r w:rsidRPr="00A2329E">
        <w:rPr>
          <w:noProof/>
        </w:rPr>
        <w:pict>
          <v:shape id="_x0000_s1027" type="#_x0000_t202" style="position:absolute;left:0;text-align:left;margin-left:307pt;margin-top:15.2pt;width:213pt;height:196pt;z-index:251661312;mso-wrap-edited:f;mso-position-horizontal:absolute;mso-position-vertical:absolute" wrapcoords="-34 -150 -34 21600 21669 21600 21669 -150 -34 -150" filled="f" strokeweight="2pt">
            <v:fill o:detectmouseclick="t"/>
            <v:textbox style="mso-next-textbox:#_x0000_s1027" inset=",7.2pt,,7.2pt">
              <w:txbxContent>
                <w:p w:rsidR="00352E5B" w:rsidRPr="00F405E1" w:rsidRDefault="00352E5B" w:rsidP="004D1CAC">
                  <w:pPr>
                    <w:rPr>
                      <w:sz w:val="20"/>
                    </w:rPr>
                  </w:pPr>
                  <w:r w:rsidRPr="00F405E1">
                    <w:rPr>
                      <w:sz w:val="20"/>
                    </w:rPr>
                    <w:t xml:space="preserve">“A new sense of </w:t>
                  </w:r>
                  <w:r w:rsidRPr="00F405E1">
                    <w:rPr>
                      <w:i/>
                      <w:sz w:val="20"/>
                    </w:rPr>
                    <w:t xml:space="preserve">personal </w:t>
                  </w:r>
                  <w:r w:rsidRPr="00F405E1">
                    <w:rPr>
                      <w:sz w:val="20"/>
                    </w:rPr>
                    <w:t xml:space="preserve">pride at least partially replaced the old sense of </w:t>
                  </w:r>
                  <w:r w:rsidRPr="00F405E1">
                    <w:rPr>
                      <w:i/>
                      <w:sz w:val="20"/>
                    </w:rPr>
                    <w:t xml:space="preserve">national </w:t>
                  </w:r>
                  <w:r w:rsidRPr="00F405E1">
                    <w:rPr>
                      <w:sz w:val="20"/>
                    </w:rPr>
                    <w:t>pride. Entrepreneurism flourished as Jewish businessmen found new opportunities for commerce, and new technologies were producing a wide array of goods. Democracy of a sort was extended as the Jewish ‘council of elders’ began to take on tasks of government previously handled by the king and his officers. And new forms of literary and artistic expression came into being as Jewish thought was cross-pollinated with ideas and styles form the many lands that lived under the umbrella of Persian rule” (Tomasino, 71).</w:t>
                  </w:r>
                </w:p>
              </w:txbxContent>
            </v:textbox>
            <w10:wrap type="tight"/>
          </v:shape>
        </w:pict>
      </w:r>
    </w:p>
    <w:p w:rsidR="004D1CAC" w:rsidRDefault="004D1CAC" w:rsidP="004D1CAC"/>
    <w:p w:rsidR="004D1CAC" w:rsidRDefault="004D1CAC" w:rsidP="004D1CAC">
      <w:pPr>
        <w:pStyle w:val="ListParagraph"/>
        <w:ind w:left="1800"/>
      </w:pPr>
    </w:p>
    <w:p w:rsidR="004D1CAC" w:rsidRPr="00157271" w:rsidRDefault="004D1CAC" w:rsidP="004D1CAC">
      <w:pPr>
        <w:pStyle w:val="ListParagraph"/>
        <w:ind w:left="1800"/>
      </w:pPr>
    </w:p>
    <w:p w:rsidR="004D1CAC" w:rsidRPr="00157271" w:rsidRDefault="004D1CAC" w:rsidP="004D1CAC">
      <w:pPr>
        <w:pStyle w:val="ListParagraph"/>
        <w:numPr>
          <w:ilvl w:val="0"/>
          <w:numId w:val="5"/>
        </w:numPr>
      </w:pPr>
      <w:r>
        <w:rPr>
          <w:i/>
        </w:rPr>
        <w:t>Linguistic changes</w:t>
      </w:r>
    </w:p>
    <w:p w:rsidR="004D1CAC" w:rsidRDefault="004D1CAC" w:rsidP="004D1CAC">
      <w:pPr>
        <w:pStyle w:val="ListParagraph"/>
        <w:ind w:left="1800"/>
      </w:pPr>
    </w:p>
    <w:p w:rsidR="00843C95" w:rsidRDefault="00843C95" w:rsidP="004D1CAC"/>
    <w:p w:rsidR="00843C95" w:rsidRDefault="00843C95" w:rsidP="004D1CAC"/>
    <w:p w:rsidR="00843C95" w:rsidRDefault="00843C95" w:rsidP="004D1CAC"/>
    <w:p w:rsidR="00843C95" w:rsidRDefault="00843C95" w:rsidP="004D1CAC"/>
    <w:p w:rsidR="00843C95" w:rsidRDefault="00843C95" w:rsidP="004D1CAC"/>
    <w:p w:rsidR="00843C95" w:rsidRDefault="00843C95" w:rsidP="004D1CAC"/>
    <w:p w:rsidR="00843C95" w:rsidRDefault="00843C95" w:rsidP="004D1CAC"/>
    <w:p w:rsidR="00843C95" w:rsidRDefault="00843C95" w:rsidP="004D1CAC"/>
    <w:p w:rsidR="00843C95" w:rsidRDefault="00843C95" w:rsidP="004D1CAC"/>
    <w:p w:rsidR="00843C95" w:rsidRDefault="00843C95" w:rsidP="004D1CAC"/>
    <w:p w:rsidR="00843C95" w:rsidRDefault="00843C95" w:rsidP="004D1CAC"/>
    <w:p w:rsidR="004D1CAC" w:rsidRDefault="004D1CAC" w:rsidP="004D1CAC"/>
    <w:p w:rsidR="004D1CAC" w:rsidRDefault="004D1CAC" w:rsidP="004D1CAC">
      <w:pPr>
        <w:pStyle w:val="ListParagraph"/>
        <w:numPr>
          <w:ilvl w:val="0"/>
          <w:numId w:val="6"/>
        </w:numPr>
      </w:pPr>
      <w:r>
        <w:t xml:space="preserve">Hebrew continued to be spoken, though it became to be used </w:t>
      </w:r>
      <w:r>
        <w:rPr>
          <w:i/>
        </w:rPr>
        <w:t xml:space="preserve">primarily </w:t>
      </w:r>
      <w:r>
        <w:t xml:space="preserve">as a </w:t>
      </w:r>
      <w:r w:rsidRPr="00157271">
        <w:rPr>
          <w:u w:val="single"/>
        </w:rPr>
        <w:t>written language</w:t>
      </w:r>
      <w:r>
        <w:t xml:space="preserve"> (DSS, Mishnah) (see Tomasino, 72).</w:t>
      </w:r>
    </w:p>
    <w:p w:rsidR="004D1CAC" w:rsidRDefault="004D1CAC" w:rsidP="004D1CAC"/>
    <w:p w:rsidR="004D1CAC" w:rsidRDefault="004D1CAC" w:rsidP="004D1CAC">
      <w:pPr>
        <w:pStyle w:val="ListParagraph"/>
        <w:ind w:left="3600"/>
      </w:pPr>
    </w:p>
    <w:p w:rsidR="004D1CAC" w:rsidRPr="00D13DBB" w:rsidRDefault="004D1CAC" w:rsidP="004D1CAC">
      <w:pPr>
        <w:pStyle w:val="ListParagraph"/>
        <w:numPr>
          <w:ilvl w:val="0"/>
          <w:numId w:val="5"/>
        </w:numPr>
      </w:pPr>
      <w:r>
        <w:rPr>
          <w:i/>
        </w:rPr>
        <w:t>Focus on the Written Word</w:t>
      </w:r>
    </w:p>
    <w:p w:rsidR="004D1CAC" w:rsidRPr="00EA5AA8" w:rsidRDefault="004D1CAC" w:rsidP="004D1CAC">
      <w:pPr>
        <w:pStyle w:val="ListParagraph"/>
        <w:ind w:left="1800"/>
      </w:pPr>
    </w:p>
    <w:p w:rsidR="004D1CAC" w:rsidRPr="00F405E1" w:rsidRDefault="004D1CAC" w:rsidP="004D1CAC">
      <w:pPr>
        <w:pStyle w:val="ListParagraph"/>
        <w:numPr>
          <w:ilvl w:val="1"/>
          <w:numId w:val="40"/>
        </w:numPr>
        <w:rPr>
          <w:i/>
          <w:sz w:val="28"/>
        </w:rPr>
      </w:pPr>
      <w:r>
        <w:t>prophetic office began to give (esp. 2</w:t>
      </w:r>
      <w:r w:rsidRPr="00F405E1">
        <w:rPr>
          <w:vertAlign w:val="superscript"/>
        </w:rPr>
        <w:t>nd</w:t>
      </w:r>
      <w:r>
        <w:t xml:space="preserve"> temple period) way to the written word</w:t>
      </w:r>
    </w:p>
    <w:p w:rsidR="004D1CAC" w:rsidRPr="00F405E1" w:rsidRDefault="004D1CAC" w:rsidP="004D1CAC">
      <w:pPr>
        <w:pStyle w:val="ListParagraph"/>
        <w:ind w:left="2520"/>
        <w:rPr>
          <w:i/>
          <w:sz w:val="28"/>
        </w:rPr>
      </w:pPr>
    </w:p>
    <w:p w:rsidR="00843C95" w:rsidRDefault="00843C95" w:rsidP="004D1CAC">
      <w:pPr>
        <w:pStyle w:val="ListParagraph"/>
        <w:ind w:left="2520"/>
      </w:pPr>
    </w:p>
    <w:p w:rsidR="00843C95" w:rsidRDefault="00843C95" w:rsidP="004D1CAC">
      <w:pPr>
        <w:pStyle w:val="ListParagraph"/>
        <w:ind w:left="2520"/>
      </w:pPr>
    </w:p>
    <w:p w:rsidR="00843C95" w:rsidRDefault="00843C95" w:rsidP="004D1CAC">
      <w:pPr>
        <w:pStyle w:val="ListParagraph"/>
        <w:ind w:left="2520"/>
      </w:pPr>
    </w:p>
    <w:p w:rsidR="004D1CAC" w:rsidRPr="00D13DBB" w:rsidRDefault="004D1CAC" w:rsidP="004D1CAC">
      <w:pPr>
        <w:pStyle w:val="ListParagraph"/>
        <w:ind w:left="2520"/>
        <w:rPr>
          <w:i/>
          <w:sz w:val="28"/>
        </w:rPr>
      </w:pPr>
    </w:p>
    <w:p w:rsidR="004D1CAC" w:rsidRPr="00D13DBB" w:rsidRDefault="004D1CAC" w:rsidP="004D1CAC">
      <w:pPr>
        <w:pStyle w:val="ListParagraph"/>
        <w:numPr>
          <w:ilvl w:val="1"/>
          <w:numId w:val="40"/>
        </w:numPr>
        <w:rPr>
          <w:i/>
          <w:sz w:val="28"/>
        </w:rPr>
      </w:pPr>
      <w:r>
        <w:t>already prevalent in Ezra/Neh</w:t>
      </w:r>
    </w:p>
    <w:p w:rsidR="004D1CAC" w:rsidRDefault="004D1CAC" w:rsidP="004D1CAC">
      <w:pPr>
        <w:pStyle w:val="ListParagraph"/>
        <w:ind w:left="1800"/>
        <w:rPr>
          <w:i/>
          <w:sz w:val="28"/>
        </w:rPr>
      </w:pPr>
    </w:p>
    <w:p w:rsidR="0082175C" w:rsidRDefault="0082175C" w:rsidP="004D1CAC"/>
    <w:p w:rsidR="0082175C" w:rsidRDefault="0082175C" w:rsidP="004D1CAC"/>
    <w:p w:rsidR="0082175C" w:rsidRDefault="0082175C" w:rsidP="004D1CAC"/>
    <w:p w:rsidR="004D1CAC" w:rsidRDefault="004D1CAC" w:rsidP="004D1CAC"/>
    <w:p w:rsidR="004D1CAC" w:rsidRDefault="004D1CAC" w:rsidP="004D1CAC">
      <w:pPr>
        <w:pStyle w:val="ListParagraph"/>
        <w:numPr>
          <w:ilvl w:val="0"/>
          <w:numId w:val="5"/>
        </w:numPr>
        <w:rPr>
          <w:i/>
        </w:rPr>
      </w:pPr>
      <w:r w:rsidRPr="00DA60F2">
        <w:rPr>
          <w:i/>
        </w:rPr>
        <w:t>Theological Ideas</w:t>
      </w:r>
    </w:p>
    <w:p w:rsidR="0082175C" w:rsidRDefault="0082175C" w:rsidP="004D1CAC"/>
    <w:p w:rsidR="004D1CAC" w:rsidRPr="00DA60F2" w:rsidRDefault="004D1CAC" w:rsidP="004D1CAC"/>
    <w:p w:rsidR="004D1CAC" w:rsidRPr="00244FF1" w:rsidRDefault="004D1CAC" w:rsidP="004D1CAC">
      <w:pPr>
        <w:pStyle w:val="ListParagraph"/>
        <w:numPr>
          <w:ilvl w:val="1"/>
          <w:numId w:val="5"/>
        </w:numPr>
        <w:rPr>
          <w:b/>
          <w:i/>
          <w:u w:val="single"/>
        </w:rPr>
      </w:pPr>
      <w:r w:rsidRPr="00244FF1">
        <w:rPr>
          <w:b/>
          <w:i/>
          <w:u w:val="single"/>
        </w:rPr>
        <w:t>Detailed description of Angels and Demons</w:t>
      </w:r>
    </w:p>
    <w:p w:rsidR="0082175C" w:rsidRDefault="0082175C" w:rsidP="004D1CAC">
      <w:pPr>
        <w:pStyle w:val="ListParagraph"/>
        <w:ind w:left="2340"/>
        <w:rPr>
          <w:i/>
        </w:rPr>
      </w:pPr>
    </w:p>
    <w:p w:rsidR="004D1CAC" w:rsidRDefault="004D1CAC" w:rsidP="004D1CAC">
      <w:pPr>
        <w:pStyle w:val="ListParagraph"/>
        <w:ind w:left="2340"/>
        <w:rPr>
          <w:i/>
        </w:rPr>
      </w:pPr>
    </w:p>
    <w:p w:rsidR="0082175C" w:rsidRDefault="0082175C" w:rsidP="0082175C">
      <w:pPr>
        <w:rPr>
          <w:i/>
        </w:rPr>
      </w:pPr>
    </w:p>
    <w:p w:rsidR="0082175C" w:rsidRDefault="0082175C" w:rsidP="0082175C">
      <w:pPr>
        <w:ind w:firstLine="720"/>
        <w:rPr>
          <w:b/>
          <w:i/>
        </w:rPr>
      </w:pPr>
      <w:r>
        <w:rPr>
          <w:b/>
          <w:i/>
        </w:rPr>
        <w:t>Old Testament</w:t>
      </w:r>
    </w:p>
    <w:p w:rsidR="0082175C" w:rsidRDefault="0082175C" w:rsidP="0082175C">
      <w:pPr>
        <w:rPr>
          <w:b/>
          <w:i/>
        </w:rPr>
      </w:pPr>
    </w:p>
    <w:p w:rsidR="004D1CAC" w:rsidRPr="0082175C" w:rsidRDefault="004D1CAC" w:rsidP="0082175C">
      <w:pPr>
        <w:rPr>
          <w:i/>
        </w:rPr>
      </w:pPr>
    </w:p>
    <w:p w:rsidR="0082175C" w:rsidRPr="0082175C" w:rsidRDefault="0082175C" w:rsidP="0082175C">
      <w:pPr>
        <w:pStyle w:val="ListParagraph"/>
        <w:numPr>
          <w:ilvl w:val="0"/>
          <w:numId w:val="8"/>
        </w:numPr>
        <w:ind w:left="1080"/>
        <w:rPr>
          <w:i/>
        </w:rPr>
      </w:pPr>
      <w:r w:rsidRPr="0082175C">
        <w:rPr>
          <w:i/>
        </w:rPr>
        <w:t>Angels</w:t>
      </w:r>
    </w:p>
    <w:p w:rsidR="00843C95" w:rsidRPr="0082175C" w:rsidRDefault="00843C95" w:rsidP="0082175C">
      <w:pPr>
        <w:pStyle w:val="ListParagraph"/>
        <w:ind w:left="1080"/>
        <w:rPr>
          <w:i/>
        </w:rPr>
      </w:pPr>
    </w:p>
    <w:p w:rsidR="0082175C" w:rsidRPr="0082175C" w:rsidRDefault="0082175C" w:rsidP="0082175C">
      <w:pPr>
        <w:pStyle w:val="ListParagraph"/>
        <w:ind w:left="1080"/>
        <w:rPr>
          <w:i/>
        </w:rPr>
      </w:pPr>
    </w:p>
    <w:p w:rsidR="00843C95" w:rsidRPr="0082175C" w:rsidRDefault="00843C95" w:rsidP="0082175C">
      <w:pPr>
        <w:pStyle w:val="ListParagraph"/>
        <w:ind w:left="1080"/>
        <w:rPr>
          <w:i/>
        </w:rPr>
      </w:pPr>
    </w:p>
    <w:p w:rsidR="004D1CAC" w:rsidRPr="0082175C" w:rsidRDefault="004D1CAC" w:rsidP="0082175C">
      <w:pPr>
        <w:rPr>
          <w:i/>
        </w:rPr>
      </w:pPr>
    </w:p>
    <w:p w:rsidR="0082175C" w:rsidRPr="0082175C" w:rsidRDefault="0082175C" w:rsidP="0082175C">
      <w:pPr>
        <w:pStyle w:val="ListParagraph"/>
        <w:numPr>
          <w:ilvl w:val="0"/>
          <w:numId w:val="8"/>
        </w:numPr>
        <w:ind w:left="1080"/>
        <w:rPr>
          <w:i/>
        </w:rPr>
      </w:pPr>
      <w:r w:rsidRPr="0082175C">
        <w:rPr>
          <w:i/>
        </w:rPr>
        <w:t>Demons</w:t>
      </w:r>
    </w:p>
    <w:p w:rsidR="000C532C" w:rsidRDefault="000C532C" w:rsidP="004D1CAC">
      <w:pPr>
        <w:rPr>
          <w:i/>
        </w:rPr>
      </w:pPr>
    </w:p>
    <w:p w:rsidR="0082175C" w:rsidRDefault="0082175C" w:rsidP="0082175C">
      <w:pPr>
        <w:rPr>
          <w:b/>
          <w:i/>
        </w:rPr>
      </w:pPr>
    </w:p>
    <w:p w:rsidR="0082175C" w:rsidRDefault="0082175C" w:rsidP="0082175C">
      <w:pPr>
        <w:rPr>
          <w:b/>
          <w:i/>
        </w:rPr>
      </w:pPr>
    </w:p>
    <w:p w:rsidR="0082175C" w:rsidRDefault="0082175C" w:rsidP="0082175C">
      <w:pPr>
        <w:rPr>
          <w:b/>
          <w:i/>
        </w:rPr>
      </w:pPr>
    </w:p>
    <w:p w:rsidR="00843C95" w:rsidRPr="0082175C" w:rsidRDefault="0082175C" w:rsidP="0082175C">
      <w:pPr>
        <w:ind w:firstLine="720"/>
        <w:rPr>
          <w:b/>
          <w:i/>
        </w:rPr>
      </w:pPr>
      <w:r>
        <w:rPr>
          <w:b/>
          <w:i/>
        </w:rPr>
        <w:t xml:space="preserve">Early Judaism </w:t>
      </w:r>
    </w:p>
    <w:p w:rsidR="000C532C" w:rsidRDefault="000C532C" w:rsidP="004D1CAC">
      <w:pPr>
        <w:pStyle w:val="ListParagraph"/>
        <w:ind w:left="2340"/>
        <w:rPr>
          <w:i/>
        </w:rPr>
      </w:pPr>
    </w:p>
    <w:p w:rsidR="000C532C" w:rsidRDefault="000C532C" w:rsidP="004D1CAC">
      <w:pPr>
        <w:rPr>
          <w:i/>
        </w:rPr>
      </w:pPr>
    </w:p>
    <w:p w:rsidR="00843C95" w:rsidRDefault="00843C95" w:rsidP="004D1CAC">
      <w:pPr>
        <w:rPr>
          <w:i/>
        </w:rPr>
      </w:pPr>
    </w:p>
    <w:p w:rsidR="004D1CAC" w:rsidRPr="00D13DBB" w:rsidRDefault="004D1CAC" w:rsidP="004D1CAC">
      <w:pPr>
        <w:rPr>
          <w:i/>
        </w:rPr>
      </w:pPr>
    </w:p>
    <w:p w:rsidR="004D1CAC" w:rsidRPr="00D13DBB" w:rsidRDefault="0082175C" w:rsidP="0082175C">
      <w:pPr>
        <w:pStyle w:val="ListParagraph"/>
        <w:numPr>
          <w:ilvl w:val="0"/>
          <w:numId w:val="8"/>
        </w:numPr>
        <w:ind w:left="1080"/>
        <w:rPr>
          <w:i/>
        </w:rPr>
      </w:pPr>
      <w:r>
        <w:t>Early Jewish literature</w:t>
      </w:r>
    </w:p>
    <w:p w:rsidR="000C532C" w:rsidRDefault="000C532C" w:rsidP="0082175C">
      <w:pPr>
        <w:rPr>
          <w:i/>
        </w:rPr>
      </w:pPr>
    </w:p>
    <w:p w:rsidR="00843C95" w:rsidRDefault="00843C95" w:rsidP="0082175C">
      <w:pPr>
        <w:rPr>
          <w:i/>
        </w:rPr>
      </w:pPr>
    </w:p>
    <w:p w:rsidR="004D1CAC" w:rsidRPr="00D13DBB" w:rsidRDefault="004D1CAC" w:rsidP="0082175C">
      <w:pPr>
        <w:rPr>
          <w:i/>
        </w:rPr>
      </w:pPr>
    </w:p>
    <w:p w:rsidR="000C532C" w:rsidRDefault="000C532C" w:rsidP="0082175C">
      <w:pPr>
        <w:ind w:left="1440"/>
        <w:rPr>
          <w:i/>
        </w:rPr>
      </w:pPr>
    </w:p>
    <w:p w:rsidR="004D1CAC" w:rsidRPr="00D13DBB" w:rsidRDefault="004D1CAC" w:rsidP="0082175C">
      <w:pPr>
        <w:ind w:left="1440"/>
        <w:rPr>
          <w:i/>
        </w:rPr>
      </w:pPr>
    </w:p>
    <w:p w:rsidR="004D1CAC" w:rsidRPr="00F405E1" w:rsidRDefault="00843C95" w:rsidP="0082175C">
      <w:pPr>
        <w:pStyle w:val="ListParagraph"/>
        <w:numPr>
          <w:ilvl w:val="0"/>
          <w:numId w:val="8"/>
        </w:numPr>
        <w:ind w:left="1080"/>
        <w:rPr>
          <w:i/>
        </w:rPr>
      </w:pPr>
      <w:r>
        <w:t>New Testament</w:t>
      </w:r>
    </w:p>
    <w:p w:rsidR="004D1CAC" w:rsidRPr="00F405E1" w:rsidRDefault="004D1CAC" w:rsidP="0082175C">
      <w:pPr>
        <w:pStyle w:val="ListParagraph"/>
        <w:ind w:left="1080"/>
        <w:rPr>
          <w:i/>
        </w:rPr>
      </w:pPr>
    </w:p>
    <w:p w:rsidR="00843C95" w:rsidRDefault="00843C95" w:rsidP="0082175C">
      <w:pPr>
        <w:ind w:left="720"/>
        <w:rPr>
          <w:i/>
        </w:rPr>
      </w:pPr>
    </w:p>
    <w:p w:rsidR="00843C95" w:rsidRDefault="00843C95" w:rsidP="0082175C">
      <w:pPr>
        <w:ind w:left="720"/>
        <w:rPr>
          <w:i/>
        </w:rPr>
      </w:pPr>
    </w:p>
    <w:p w:rsidR="00843C95" w:rsidRDefault="00843C95" w:rsidP="0082175C">
      <w:pPr>
        <w:ind w:left="720"/>
        <w:rPr>
          <w:i/>
        </w:rPr>
      </w:pPr>
    </w:p>
    <w:p w:rsidR="00843C95" w:rsidRDefault="00843C95" w:rsidP="0082175C">
      <w:pPr>
        <w:ind w:left="720"/>
        <w:rPr>
          <w:i/>
        </w:rPr>
      </w:pPr>
    </w:p>
    <w:p w:rsidR="004D1CAC" w:rsidRPr="00D13DBB" w:rsidRDefault="004D1CAC" w:rsidP="0082175C">
      <w:pPr>
        <w:ind w:left="720"/>
        <w:rPr>
          <w:i/>
        </w:rPr>
      </w:pPr>
    </w:p>
    <w:p w:rsidR="004D1CAC" w:rsidRPr="00D13DBB" w:rsidRDefault="004D1CAC" w:rsidP="0082175C">
      <w:pPr>
        <w:pStyle w:val="ListParagraph"/>
        <w:numPr>
          <w:ilvl w:val="0"/>
          <w:numId w:val="8"/>
        </w:numPr>
        <w:ind w:left="1080"/>
        <w:rPr>
          <w:i/>
        </w:rPr>
      </w:pPr>
      <w:r>
        <w:t>Fall of Satan</w:t>
      </w:r>
    </w:p>
    <w:p w:rsidR="004D1CAC" w:rsidRPr="00843C95" w:rsidRDefault="004D1CAC" w:rsidP="0082175C">
      <w:pPr>
        <w:rPr>
          <w:i/>
        </w:rPr>
      </w:pPr>
    </w:p>
    <w:p w:rsidR="000C532C" w:rsidRDefault="000C532C" w:rsidP="0082175C">
      <w:pPr>
        <w:pStyle w:val="ListParagraph"/>
        <w:ind w:left="1800"/>
        <w:rPr>
          <w:i/>
        </w:rPr>
      </w:pPr>
    </w:p>
    <w:p w:rsidR="004D1CAC" w:rsidRPr="0019723D" w:rsidRDefault="004D1CAC" w:rsidP="0082175C">
      <w:pPr>
        <w:pStyle w:val="ListParagraph"/>
        <w:ind w:left="1800"/>
        <w:rPr>
          <w:i/>
        </w:rPr>
      </w:pPr>
    </w:p>
    <w:p w:rsidR="004D1CAC" w:rsidRPr="00D13DBB" w:rsidRDefault="004D1CAC" w:rsidP="0082175C">
      <w:pPr>
        <w:pStyle w:val="ListParagraph"/>
        <w:numPr>
          <w:ilvl w:val="1"/>
          <w:numId w:val="8"/>
        </w:numPr>
        <w:ind w:left="1800"/>
        <w:rPr>
          <w:i/>
        </w:rPr>
      </w:pPr>
      <w:r>
        <w:t>no “devil” in OT</w:t>
      </w:r>
    </w:p>
    <w:p w:rsidR="00843C95" w:rsidRDefault="00843C95" w:rsidP="0082175C">
      <w:pPr>
        <w:rPr>
          <w:i/>
        </w:rPr>
      </w:pPr>
    </w:p>
    <w:p w:rsidR="004D1CAC" w:rsidRPr="00D13DBB" w:rsidRDefault="004D1CAC" w:rsidP="0082175C">
      <w:pPr>
        <w:rPr>
          <w:i/>
        </w:rPr>
      </w:pPr>
    </w:p>
    <w:p w:rsidR="004D1CAC" w:rsidRPr="00D13DBB" w:rsidRDefault="004D1CAC" w:rsidP="0082175C">
      <w:pPr>
        <w:pStyle w:val="ListParagraph"/>
        <w:numPr>
          <w:ilvl w:val="1"/>
          <w:numId w:val="8"/>
        </w:numPr>
        <w:ind w:left="1800"/>
        <w:rPr>
          <w:i/>
        </w:rPr>
      </w:pPr>
      <w:r>
        <w:t xml:space="preserve">“Satan” in Job 1 and Zech 3 = </w:t>
      </w:r>
      <w:r>
        <w:rPr>
          <w:i/>
        </w:rPr>
        <w:t>hasatan</w:t>
      </w:r>
      <w:r>
        <w:t xml:space="preserve"> “the adversary,” not a personal name (see too 1 Sam 29:4; 1 Kings 5:4; even Numb 22:22, 32).</w:t>
      </w:r>
    </w:p>
    <w:p w:rsidR="000C532C" w:rsidRDefault="000C532C" w:rsidP="0082175C">
      <w:pPr>
        <w:rPr>
          <w:i/>
        </w:rPr>
      </w:pPr>
    </w:p>
    <w:p w:rsidR="00843C95" w:rsidRDefault="00843C95" w:rsidP="0082175C">
      <w:pPr>
        <w:rPr>
          <w:i/>
        </w:rPr>
      </w:pPr>
    </w:p>
    <w:p w:rsidR="004D1CAC" w:rsidRPr="00D13DBB" w:rsidRDefault="004D1CAC" w:rsidP="0082175C">
      <w:pPr>
        <w:rPr>
          <w:i/>
        </w:rPr>
      </w:pPr>
    </w:p>
    <w:p w:rsidR="004D1CAC" w:rsidRPr="00D13DBB" w:rsidRDefault="004D1CAC" w:rsidP="0082175C">
      <w:pPr>
        <w:pStyle w:val="ListParagraph"/>
        <w:numPr>
          <w:ilvl w:val="1"/>
          <w:numId w:val="8"/>
        </w:numPr>
        <w:ind w:left="1800"/>
        <w:rPr>
          <w:i/>
        </w:rPr>
      </w:pPr>
      <w:r>
        <w:t>“Satan” a proper name only in 1 Chron 21:1 (written during the Persian period)</w:t>
      </w:r>
    </w:p>
    <w:p w:rsidR="00843C95" w:rsidRDefault="00843C95" w:rsidP="0082175C">
      <w:pPr>
        <w:rPr>
          <w:i/>
        </w:rPr>
      </w:pPr>
    </w:p>
    <w:p w:rsidR="000C532C" w:rsidRDefault="000C532C" w:rsidP="0082175C">
      <w:pPr>
        <w:rPr>
          <w:i/>
        </w:rPr>
      </w:pPr>
    </w:p>
    <w:p w:rsidR="004D1CAC" w:rsidRPr="00D13DBB" w:rsidRDefault="004D1CAC" w:rsidP="0082175C">
      <w:pPr>
        <w:rPr>
          <w:i/>
        </w:rPr>
      </w:pPr>
    </w:p>
    <w:p w:rsidR="000C532C" w:rsidRDefault="000C532C" w:rsidP="0082175C">
      <w:pPr>
        <w:pStyle w:val="ListParagraph"/>
        <w:ind w:left="1800"/>
      </w:pPr>
    </w:p>
    <w:p w:rsidR="000C532C" w:rsidRDefault="000C532C" w:rsidP="0082175C">
      <w:pPr>
        <w:pStyle w:val="ListParagraph"/>
        <w:ind w:left="1800"/>
      </w:pPr>
    </w:p>
    <w:p w:rsidR="004D1CAC" w:rsidRPr="00D13DBB" w:rsidRDefault="004D1CAC" w:rsidP="0082175C">
      <w:pPr>
        <w:pStyle w:val="ListParagraph"/>
        <w:ind w:left="1800"/>
        <w:rPr>
          <w:i/>
        </w:rPr>
      </w:pPr>
    </w:p>
    <w:p w:rsidR="004D1CAC" w:rsidRPr="00D13DBB" w:rsidRDefault="004D1CAC" w:rsidP="0082175C">
      <w:pPr>
        <w:rPr>
          <w:i/>
        </w:rPr>
      </w:pPr>
    </w:p>
    <w:p w:rsidR="004D1CAC" w:rsidRPr="00D13DBB" w:rsidRDefault="004D1CAC" w:rsidP="0082175C">
      <w:pPr>
        <w:pStyle w:val="ListParagraph"/>
        <w:numPr>
          <w:ilvl w:val="1"/>
          <w:numId w:val="8"/>
        </w:numPr>
        <w:ind w:left="1800"/>
        <w:rPr>
          <w:i/>
        </w:rPr>
      </w:pPr>
      <w:r>
        <w:t>Early Jewish lit:</w:t>
      </w:r>
    </w:p>
    <w:p w:rsidR="004D1CAC" w:rsidRPr="00D13DBB" w:rsidRDefault="004D1CAC" w:rsidP="0082175C">
      <w:pPr>
        <w:rPr>
          <w:i/>
        </w:rPr>
      </w:pPr>
    </w:p>
    <w:p w:rsidR="004D1CAC" w:rsidRPr="00D13DBB" w:rsidRDefault="004D1CAC" w:rsidP="0082175C">
      <w:pPr>
        <w:pStyle w:val="ListParagraph"/>
        <w:numPr>
          <w:ilvl w:val="2"/>
          <w:numId w:val="8"/>
        </w:numPr>
        <w:ind w:left="2520"/>
        <w:rPr>
          <w:i/>
        </w:rPr>
      </w:pPr>
      <w:r>
        <w:rPr>
          <w:i/>
        </w:rPr>
        <w:t>Jubilees</w:t>
      </w:r>
      <w:r w:rsidR="00843C95">
        <w:t>:</w:t>
      </w:r>
      <w:r>
        <w:t xml:space="preserve"> </w:t>
      </w:r>
      <w:r w:rsidRPr="00E03E9C">
        <w:rPr>
          <w:b/>
        </w:rPr>
        <w:t>“Mastema”</w:t>
      </w:r>
      <w:r>
        <w:t xml:space="preserve"> (cf. only Hosea 9:8, “hatred”) is the chief evil spirit, influences people to do evil things</w:t>
      </w:r>
    </w:p>
    <w:p w:rsidR="000C532C" w:rsidRDefault="000C532C" w:rsidP="0082175C">
      <w:pPr>
        <w:pStyle w:val="ListParagraph"/>
        <w:ind w:left="2520"/>
        <w:rPr>
          <w:i/>
        </w:rPr>
      </w:pPr>
    </w:p>
    <w:p w:rsidR="000C532C" w:rsidRDefault="000C532C" w:rsidP="0082175C">
      <w:pPr>
        <w:pStyle w:val="ListParagraph"/>
        <w:ind w:left="2520"/>
        <w:rPr>
          <w:i/>
        </w:rPr>
      </w:pPr>
    </w:p>
    <w:p w:rsidR="004D1CAC" w:rsidRPr="00D13DBB" w:rsidRDefault="004D1CAC" w:rsidP="0082175C">
      <w:pPr>
        <w:pStyle w:val="ListParagraph"/>
        <w:ind w:left="2520"/>
        <w:rPr>
          <w:i/>
        </w:rPr>
      </w:pPr>
    </w:p>
    <w:p w:rsidR="004D1CAC" w:rsidRPr="00D13DBB" w:rsidRDefault="004D1CAC" w:rsidP="0082175C">
      <w:pPr>
        <w:pStyle w:val="ListParagraph"/>
        <w:numPr>
          <w:ilvl w:val="2"/>
          <w:numId w:val="8"/>
        </w:numPr>
        <w:ind w:left="2520"/>
        <w:rPr>
          <w:i/>
        </w:rPr>
      </w:pPr>
      <w:r w:rsidRPr="00843C95">
        <w:rPr>
          <w:i/>
        </w:rPr>
        <w:t>1 En</w:t>
      </w:r>
      <w:r w:rsidR="00843C95" w:rsidRPr="00843C95">
        <w:rPr>
          <w:i/>
        </w:rPr>
        <w:t>och</w:t>
      </w:r>
      <w:r w:rsidR="00843C95">
        <w:rPr>
          <w:i/>
        </w:rPr>
        <w:t>:</w:t>
      </w:r>
      <w:r>
        <w:t xml:space="preserve"> </w:t>
      </w:r>
      <w:r w:rsidRPr="00843C95">
        <w:rPr>
          <w:b/>
        </w:rPr>
        <w:t>Azazel</w:t>
      </w:r>
      <w:r>
        <w:t xml:space="preserve"> is </w:t>
      </w:r>
      <w:r w:rsidRPr="00843C95">
        <w:t>“the Devil”</w:t>
      </w:r>
      <w:r>
        <w:t xml:space="preserve">  </w:t>
      </w:r>
    </w:p>
    <w:p w:rsidR="000C532C" w:rsidRDefault="000C532C" w:rsidP="0082175C">
      <w:pPr>
        <w:rPr>
          <w:i/>
        </w:rPr>
      </w:pPr>
    </w:p>
    <w:p w:rsidR="000C532C" w:rsidRDefault="000C532C" w:rsidP="0082175C">
      <w:pPr>
        <w:rPr>
          <w:i/>
        </w:rPr>
      </w:pPr>
    </w:p>
    <w:p w:rsidR="004D1CAC" w:rsidRPr="00D13DBB" w:rsidRDefault="004D1CAC" w:rsidP="0082175C">
      <w:pPr>
        <w:rPr>
          <w:i/>
        </w:rPr>
      </w:pPr>
    </w:p>
    <w:p w:rsidR="004D1CAC" w:rsidRPr="00576661" w:rsidRDefault="004D1CAC" w:rsidP="0082175C">
      <w:pPr>
        <w:pStyle w:val="ListParagraph"/>
        <w:numPr>
          <w:ilvl w:val="2"/>
          <w:numId w:val="8"/>
        </w:numPr>
        <w:ind w:left="2520"/>
        <w:rPr>
          <w:i/>
        </w:rPr>
      </w:pPr>
      <w:r>
        <w:t>Test. 12</w:t>
      </w:r>
      <w:r w:rsidR="00843C95">
        <w:t xml:space="preserve"> and DSS:  </w:t>
      </w:r>
      <w:r>
        <w:t xml:space="preserve">the devil is </w:t>
      </w:r>
      <w:r w:rsidRPr="00E03E9C">
        <w:rPr>
          <w:b/>
        </w:rPr>
        <w:t>“Belial”</w:t>
      </w:r>
    </w:p>
    <w:p w:rsidR="000C532C" w:rsidRDefault="000C532C" w:rsidP="0082175C">
      <w:pPr>
        <w:pStyle w:val="ListParagraph"/>
        <w:ind w:left="1800"/>
        <w:rPr>
          <w:i/>
        </w:rPr>
      </w:pPr>
    </w:p>
    <w:p w:rsidR="000C532C" w:rsidRDefault="000C532C" w:rsidP="0082175C">
      <w:pPr>
        <w:pStyle w:val="ListParagraph"/>
        <w:ind w:left="1800"/>
        <w:rPr>
          <w:i/>
        </w:rPr>
      </w:pPr>
    </w:p>
    <w:p w:rsidR="000C532C" w:rsidRDefault="000C532C" w:rsidP="0082175C">
      <w:pPr>
        <w:pStyle w:val="ListParagraph"/>
        <w:ind w:left="1800"/>
        <w:rPr>
          <w:i/>
        </w:rPr>
      </w:pPr>
    </w:p>
    <w:p w:rsidR="000C532C" w:rsidRDefault="000C532C" w:rsidP="004D1CAC">
      <w:pPr>
        <w:pStyle w:val="ListParagraph"/>
        <w:ind w:left="3060"/>
        <w:rPr>
          <w:i/>
        </w:rPr>
      </w:pPr>
    </w:p>
    <w:p w:rsidR="000C532C" w:rsidRDefault="000C532C" w:rsidP="004D1CAC">
      <w:pPr>
        <w:pStyle w:val="ListParagraph"/>
        <w:ind w:left="3060"/>
        <w:rPr>
          <w:i/>
        </w:rPr>
      </w:pPr>
    </w:p>
    <w:p w:rsidR="004D1CAC" w:rsidRPr="00DA60F2" w:rsidRDefault="004D1CAC" w:rsidP="004D1CAC">
      <w:pPr>
        <w:pStyle w:val="ListParagraph"/>
        <w:ind w:left="3060"/>
        <w:rPr>
          <w:i/>
        </w:rPr>
      </w:pPr>
    </w:p>
    <w:p w:rsidR="004D1CAC" w:rsidRPr="00244FF1" w:rsidRDefault="004D1CAC" w:rsidP="004D1CAC">
      <w:pPr>
        <w:pStyle w:val="ListParagraph"/>
        <w:numPr>
          <w:ilvl w:val="1"/>
          <w:numId w:val="5"/>
        </w:numPr>
        <w:rPr>
          <w:b/>
          <w:i/>
          <w:u w:val="single"/>
        </w:rPr>
      </w:pPr>
      <w:r w:rsidRPr="00244FF1">
        <w:rPr>
          <w:b/>
          <w:i/>
          <w:u w:val="single"/>
        </w:rPr>
        <w:t>Afterlife</w:t>
      </w:r>
    </w:p>
    <w:p w:rsidR="0082175C" w:rsidRDefault="0082175C" w:rsidP="004D1CAC">
      <w:pPr>
        <w:pStyle w:val="ListParagraph"/>
        <w:ind w:left="2520"/>
        <w:rPr>
          <w:i/>
        </w:rPr>
      </w:pPr>
    </w:p>
    <w:p w:rsidR="0082175C" w:rsidRDefault="0082175C" w:rsidP="004D1CAC">
      <w:pPr>
        <w:pStyle w:val="ListParagraph"/>
        <w:ind w:left="2520"/>
        <w:rPr>
          <w:i/>
        </w:rPr>
      </w:pPr>
    </w:p>
    <w:p w:rsidR="0082175C" w:rsidRDefault="0082175C" w:rsidP="004D1CAC">
      <w:pPr>
        <w:pStyle w:val="ListParagraph"/>
        <w:ind w:left="2520"/>
        <w:rPr>
          <w:i/>
        </w:rPr>
      </w:pPr>
    </w:p>
    <w:p w:rsidR="0082175C" w:rsidRDefault="0082175C" w:rsidP="004D1CAC">
      <w:pPr>
        <w:pStyle w:val="ListParagraph"/>
        <w:ind w:left="2520"/>
        <w:rPr>
          <w:i/>
        </w:rPr>
      </w:pPr>
    </w:p>
    <w:p w:rsidR="004D1CAC" w:rsidRDefault="004D1CAC" w:rsidP="004D1CAC">
      <w:pPr>
        <w:pStyle w:val="ListParagraph"/>
        <w:ind w:left="2520"/>
        <w:rPr>
          <w:i/>
        </w:rPr>
      </w:pPr>
    </w:p>
    <w:p w:rsidR="004D1CAC" w:rsidRPr="00D13DBB" w:rsidRDefault="004D1CAC" w:rsidP="0082175C">
      <w:pPr>
        <w:pStyle w:val="ListParagraph"/>
        <w:numPr>
          <w:ilvl w:val="0"/>
          <w:numId w:val="10"/>
        </w:numPr>
        <w:ind w:left="1080"/>
        <w:rPr>
          <w:i/>
        </w:rPr>
      </w:pPr>
      <w:r>
        <w:t xml:space="preserve">It is the </w:t>
      </w:r>
      <w:r w:rsidRPr="00E03E9C">
        <w:rPr>
          <w:b/>
        </w:rPr>
        <w:t>corporate destiny</w:t>
      </w:r>
      <w:r>
        <w:t xml:space="preserve"> of the nation, not the </w:t>
      </w:r>
      <w:r w:rsidRPr="00E03E9C">
        <w:rPr>
          <w:b/>
        </w:rPr>
        <w:t>personal destiny</w:t>
      </w:r>
      <w:r>
        <w:t xml:space="preserve"> of the individual, that is the OT’s main concern. </w:t>
      </w:r>
    </w:p>
    <w:p w:rsidR="000C532C" w:rsidRDefault="000C532C" w:rsidP="0082175C">
      <w:pPr>
        <w:pStyle w:val="ListParagraph"/>
        <w:ind w:left="1080"/>
        <w:rPr>
          <w:i/>
        </w:rPr>
      </w:pPr>
    </w:p>
    <w:p w:rsidR="000C532C" w:rsidRDefault="000C532C" w:rsidP="0082175C">
      <w:pPr>
        <w:pStyle w:val="ListParagraph"/>
        <w:ind w:left="1080"/>
        <w:rPr>
          <w:i/>
        </w:rPr>
      </w:pPr>
    </w:p>
    <w:p w:rsidR="00843C95" w:rsidRDefault="00843C95" w:rsidP="0082175C">
      <w:pPr>
        <w:pStyle w:val="ListParagraph"/>
        <w:ind w:left="1080"/>
        <w:rPr>
          <w:i/>
        </w:rPr>
      </w:pPr>
    </w:p>
    <w:p w:rsidR="004D1CAC" w:rsidRPr="00576661" w:rsidRDefault="004D1CAC" w:rsidP="0082175C">
      <w:pPr>
        <w:pStyle w:val="ListParagraph"/>
        <w:ind w:left="1080"/>
        <w:rPr>
          <w:i/>
        </w:rPr>
      </w:pPr>
    </w:p>
    <w:p w:rsidR="004D1CAC" w:rsidRPr="00D13DBB" w:rsidRDefault="004D1CAC" w:rsidP="0082175C">
      <w:pPr>
        <w:pStyle w:val="ListParagraph"/>
        <w:numPr>
          <w:ilvl w:val="0"/>
          <w:numId w:val="10"/>
        </w:numPr>
        <w:ind w:left="1080"/>
        <w:rPr>
          <w:i/>
        </w:rPr>
      </w:pPr>
      <w:r>
        <w:t>Questions of the individual came late</w:t>
      </w:r>
    </w:p>
    <w:p w:rsidR="004D1CAC" w:rsidRPr="00D13DBB" w:rsidRDefault="004D1CAC" w:rsidP="0082175C">
      <w:pPr>
        <w:rPr>
          <w:i/>
        </w:rPr>
      </w:pPr>
    </w:p>
    <w:p w:rsidR="000C532C" w:rsidRPr="000C532C" w:rsidRDefault="004D1CAC" w:rsidP="0082175C">
      <w:pPr>
        <w:pStyle w:val="ListParagraph"/>
        <w:numPr>
          <w:ilvl w:val="1"/>
          <w:numId w:val="10"/>
        </w:numPr>
        <w:ind w:left="1800"/>
        <w:rPr>
          <w:i/>
        </w:rPr>
      </w:pPr>
      <w:r>
        <w:t>Ezekiel 18</w:t>
      </w:r>
    </w:p>
    <w:p w:rsidR="000C532C" w:rsidRDefault="000C532C" w:rsidP="0082175C">
      <w:pPr>
        <w:pStyle w:val="ListParagraph"/>
        <w:ind w:left="1800"/>
        <w:rPr>
          <w:i/>
        </w:rPr>
      </w:pPr>
    </w:p>
    <w:p w:rsidR="004D1CAC" w:rsidRPr="00576661" w:rsidRDefault="004D1CAC" w:rsidP="0082175C">
      <w:pPr>
        <w:pStyle w:val="ListParagraph"/>
        <w:ind w:left="1800"/>
        <w:rPr>
          <w:i/>
        </w:rPr>
      </w:pPr>
    </w:p>
    <w:p w:rsidR="004D1CAC" w:rsidRPr="00D13DBB" w:rsidRDefault="004D1CAC" w:rsidP="0082175C">
      <w:pPr>
        <w:pStyle w:val="ListParagraph"/>
        <w:numPr>
          <w:ilvl w:val="1"/>
          <w:numId w:val="10"/>
        </w:numPr>
        <w:ind w:left="1800"/>
        <w:rPr>
          <w:i/>
        </w:rPr>
      </w:pPr>
      <w:r>
        <w:t>Wisdom Lit. (Proverbs, Eccl, Job, cf. some Psalms)</w:t>
      </w:r>
    </w:p>
    <w:p w:rsidR="000C532C" w:rsidRDefault="000C532C" w:rsidP="0082175C">
      <w:pPr>
        <w:pStyle w:val="ListParagraph"/>
        <w:ind w:left="1800"/>
        <w:rPr>
          <w:i/>
        </w:rPr>
      </w:pPr>
    </w:p>
    <w:p w:rsidR="000C532C" w:rsidRDefault="000C532C" w:rsidP="0082175C">
      <w:pPr>
        <w:pStyle w:val="ListParagraph"/>
        <w:ind w:left="1800"/>
        <w:rPr>
          <w:i/>
        </w:rPr>
      </w:pPr>
    </w:p>
    <w:p w:rsidR="000C532C" w:rsidRDefault="000C532C" w:rsidP="0082175C">
      <w:pPr>
        <w:pStyle w:val="ListParagraph"/>
        <w:ind w:left="1800"/>
        <w:rPr>
          <w:i/>
        </w:rPr>
      </w:pPr>
    </w:p>
    <w:p w:rsidR="004D1CAC" w:rsidRPr="00576661" w:rsidRDefault="004D1CAC" w:rsidP="0082175C">
      <w:pPr>
        <w:pStyle w:val="ListParagraph"/>
        <w:ind w:left="1800"/>
        <w:rPr>
          <w:i/>
        </w:rPr>
      </w:pPr>
    </w:p>
    <w:p w:rsidR="004D1CAC" w:rsidRPr="00D13DBB" w:rsidRDefault="004D1CAC" w:rsidP="0082175C">
      <w:pPr>
        <w:pStyle w:val="ListParagraph"/>
        <w:numPr>
          <w:ilvl w:val="0"/>
          <w:numId w:val="10"/>
        </w:numPr>
        <w:ind w:left="1080"/>
        <w:rPr>
          <w:i/>
        </w:rPr>
      </w:pPr>
      <w:r>
        <w:t>Afterlife in the OT?</w:t>
      </w:r>
    </w:p>
    <w:p w:rsidR="000C532C" w:rsidRDefault="000C532C" w:rsidP="0082175C">
      <w:pPr>
        <w:pStyle w:val="ListParagraph"/>
        <w:ind w:left="1080"/>
        <w:rPr>
          <w:i/>
        </w:rPr>
      </w:pPr>
    </w:p>
    <w:p w:rsidR="000C532C" w:rsidRDefault="000C532C" w:rsidP="0082175C">
      <w:pPr>
        <w:pStyle w:val="ListParagraph"/>
        <w:ind w:left="1080"/>
        <w:rPr>
          <w:i/>
        </w:rPr>
      </w:pPr>
    </w:p>
    <w:p w:rsidR="004D1CAC" w:rsidRPr="00285277" w:rsidRDefault="004D1CAC" w:rsidP="0082175C">
      <w:pPr>
        <w:pStyle w:val="ListParagraph"/>
        <w:ind w:left="1080"/>
        <w:rPr>
          <w:i/>
        </w:rPr>
      </w:pPr>
    </w:p>
    <w:p w:rsidR="004D1CAC" w:rsidRPr="00D13DBB" w:rsidRDefault="004D1CAC" w:rsidP="0082175C">
      <w:pPr>
        <w:pStyle w:val="ListParagraph"/>
        <w:numPr>
          <w:ilvl w:val="1"/>
          <w:numId w:val="10"/>
        </w:numPr>
        <w:ind w:left="1800"/>
        <w:rPr>
          <w:i/>
        </w:rPr>
      </w:pPr>
      <w:r>
        <w:t>sheol = not hell, but a place where both the righteous and unrighteous go (Hezekiah, Isa 38:18; Job, Job 7:8-9; Jacob, Gen 37:35; Ps. 6:5; Eccl. 3:16-22; 9:10</w:t>
      </w:r>
    </w:p>
    <w:p w:rsidR="004D1CAC" w:rsidRPr="00D13DBB" w:rsidRDefault="004D1CAC" w:rsidP="0082175C">
      <w:pPr>
        <w:pStyle w:val="ListParagraph"/>
        <w:ind w:left="1800"/>
        <w:rPr>
          <w:i/>
        </w:rPr>
      </w:pPr>
    </w:p>
    <w:p w:rsidR="00843C95" w:rsidRDefault="00843C95" w:rsidP="0082175C">
      <w:pPr>
        <w:pStyle w:val="ListParagraph"/>
        <w:ind w:left="1800"/>
      </w:pPr>
    </w:p>
    <w:p w:rsidR="00843C95" w:rsidRDefault="00843C95" w:rsidP="0082175C">
      <w:pPr>
        <w:pStyle w:val="ListParagraph"/>
        <w:ind w:left="1800"/>
      </w:pPr>
    </w:p>
    <w:p w:rsidR="00843C95" w:rsidRDefault="00843C95" w:rsidP="0082175C">
      <w:pPr>
        <w:pStyle w:val="ListParagraph"/>
        <w:ind w:left="1800"/>
      </w:pPr>
    </w:p>
    <w:p w:rsidR="00843C95" w:rsidRDefault="00843C95" w:rsidP="0082175C">
      <w:pPr>
        <w:pStyle w:val="ListParagraph"/>
        <w:ind w:left="1800"/>
      </w:pPr>
    </w:p>
    <w:p w:rsidR="004D1CAC" w:rsidRPr="00285277" w:rsidRDefault="004D1CAC" w:rsidP="0082175C">
      <w:pPr>
        <w:pStyle w:val="ListParagraph"/>
        <w:ind w:left="1800"/>
        <w:rPr>
          <w:i/>
        </w:rPr>
      </w:pPr>
    </w:p>
    <w:p w:rsidR="004D1CAC" w:rsidRPr="00D13DBB" w:rsidRDefault="004D1CAC" w:rsidP="0082175C">
      <w:pPr>
        <w:pStyle w:val="ListParagraph"/>
        <w:numPr>
          <w:ilvl w:val="1"/>
          <w:numId w:val="10"/>
        </w:numPr>
        <w:ind w:left="1800"/>
        <w:rPr>
          <w:i/>
        </w:rPr>
      </w:pPr>
      <w:r>
        <w:t>Some references to afterlife = Isa 26:19; Dan 12:2; Ps 49:15 (probably late)</w:t>
      </w:r>
    </w:p>
    <w:p w:rsidR="004D1CAC" w:rsidRPr="00D13DBB" w:rsidRDefault="004D1CAC" w:rsidP="0082175C">
      <w:pPr>
        <w:rPr>
          <w:i/>
        </w:rPr>
      </w:pPr>
    </w:p>
    <w:p w:rsidR="000C532C" w:rsidRDefault="000C532C" w:rsidP="0082175C">
      <w:pPr>
        <w:pStyle w:val="ListParagraph"/>
        <w:ind w:left="1800"/>
        <w:rPr>
          <w:i/>
        </w:rPr>
      </w:pPr>
    </w:p>
    <w:p w:rsidR="000C532C" w:rsidRDefault="000C532C" w:rsidP="0082175C">
      <w:pPr>
        <w:pStyle w:val="ListParagraph"/>
        <w:ind w:left="1800"/>
        <w:rPr>
          <w:i/>
        </w:rPr>
      </w:pPr>
    </w:p>
    <w:p w:rsidR="000C532C" w:rsidRDefault="000C532C" w:rsidP="0082175C">
      <w:pPr>
        <w:pStyle w:val="ListParagraph"/>
        <w:ind w:left="1800"/>
        <w:rPr>
          <w:i/>
        </w:rPr>
      </w:pPr>
    </w:p>
    <w:p w:rsidR="004D1CAC" w:rsidRPr="005A13CB" w:rsidRDefault="004D1CAC" w:rsidP="0082175C">
      <w:pPr>
        <w:pStyle w:val="ListParagraph"/>
        <w:ind w:left="1800"/>
        <w:rPr>
          <w:i/>
        </w:rPr>
      </w:pPr>
    </w:p>
    <w:p w:rsidR="004D1CAC" w:rsidRDefault="004D1CAC" w:rsidP="0082175C">
      <w:pPr>
        <w:pStyle w:val="ListParagraph"/>
        <w:numPr>
          <w:ilvl w:val="0"/>
          <w:numId w:val="10"/>
        </w:numPr>
        <w:ind w:left="1080"/>
      </w:pPr>
      <w:r>
        <w:t xml:space="preserve">Afterlife in Early Judaism? </w:t>
      </w:r>
    </w:p>
    <w:p w:rsidR="000C532C" w:rsidRDefault="000C532C" w:rsidP="0082175C">
      <w:pPr>
        <w:pStyle w:val="ListParagraph"/>
        <w:ind w:left="1080"/>
      </w:pPr>
    </w:p>
    <w:p w:rsidR="004D1CAC" w:rsidRDefault="004D1CAC" w:rsidP="0082175C">
      <w:pPr>
        <w:pStyle w:val="ListParagraph"/>
        <w:ind w:left="1080"/>
      </w:pPr>
    </w:p>
    <w:p w:rsidR="004D1CAC" w:rsidRDefault="004D1CAC" w:rsidP="0082175C">
      <w:pPr>
        <w:pStyle w:val="ListParagraph"/>
        <w:numPr>
          <w:ilvl w:val="1"/>
          <w:numId w:val="10"/>
        </w:numPr>
        <w:ind w:left="1800"/>
      </w:pPr>
      <w:r>
        <w:t>Some books maintain no belief in afterlife</w:t>
      </w:r>
    </w:p>
    <w:p w:rsidR="000C532C" w:rsidRDefault="000C532C" w:rsidP="0082175C">
      <w:pPr>
        <w:pStyle w:val="ListParagraph"/>
        <w:ind w:left="1800"/>
      </w:pPr>
    </w:p>
    <w:p w:rsidR="000C532C" w:rsidRDefault="000C532C" w:rsidP="0082175C">
      <w:pPr>
        <w:pStyle w:val="ListParagraph"/>
        <w:ind w:left="1800"/>
      </w:pPr>
    </w:p>
    <w:p w:rsidR="004D1CAC" w:rsidRDefault="004D1CAC" w:rsidP="0082175C">
      <w:pPr>
        <w:pStyle w:val="ListParagraph"/>
        <w:ind w:left="1800"/>
      </w:pPr>
    </w:p>
    <w:p w:rsidR="004D1CAC" w:rsidRDefault="004D1CAC" w:rsidP="0082175C">
      <w:pPr>
        <w:pStyle w:val="ListParagraph"/>
        <w:numPr>
          <w:ilvl w:val="2"/>
          <w:numId w:val="10"/>
        </w:numPr>
        <w:ind w:left="2520"/>
      </w:pPr>
      <w:r>
        <w:t>1 Macc; Tobit; Sirach</w:t>
      </w:r>
    </w:p>
    <w:p w:rsidR="000C532C" w:rsidRDefault="000C532C" w:rsidP="0082175C">
      <w:pPr>
        <w:pStyle w:val="ListParagraph"/>
        <w:ind w:left="2520"/>
      </w:pPr>
    </w:p>
    <w:p w:rsidR="000C532C" w:rsidRDefault="000C532C" w:rsidP="0082175C">
      <w:pPr>
        <w:pStyle w:val="ListParagraph"/>
        <w:ind w:left="2520"/>
      </w:pPr>
    </w:p>
    <w:p w:rsidR="000C532C" w:rsidRDefault="000C532C" w:rsidP="0082175C">
      <w:pPr>
        <w:pStyle w:val="ListParagraph"/>
        <w:ind w:left="2520"/>
      </w:pPr>
    </w:p>
    <w:p w:rsidR="004D1CAC" w:rsidRDefault="004D1CAC" w:rsidP="0082175C">
      <w:pPr>
        <w:pStyle w:val="ListParagraph"/>
        <w:ind w:left="2520"/>
      </w:pPr>
    </w:p>
    <w:p w:rsidR="000C532C" w:rsidRDefault="004D1CAC" w:rsidP="0082175C">
      <w:pPr>
        <w:pStyle w:val="ListParagraph"/>
        <w:numPr>
          <w:ilvl w:val="1"/>
          <w:numId w:val="10"/>
        </w:numPr>
        <w:ind w:left="1800"/>
      </w:pPr>
      <w:r>
        <w:t>Other books believed in afterlife and bodily resurrection</w:t>
      </w:r>
    </w:p>
    <w:p w:rsidR="004D1CAC" w:rsidRDefault="004D1CAC" w:rsidP="0082175C">
      <w:pPr>
        <w:pStyle w:val="ListParagraph"/>
        <w:ind w:left="1800"/>
      </w:pPr>
    </w:p>
    <w:p w:rsidR="000C532C" w:rsidRDefault="004D1CAC" w:rsidP="0082175C">
      <w:pPr>
        <w:pStyle w:val="ListParagraph"/>
        <w:numPr>
          <w:ilvl w:val="2"/>
          <w:numId w:val="10"/>
        </w:numPr>
        <w:ind w:left="2520"/>
      </w:pPr>
      <w:r>
        <w:t>2 Macc 7; 12</w:t>
      </w:r>
    </w:p>
    <w:p w:rsidR="000C532C" w:rsidRDefault="000C532C" w:rsidP="0082175C">
      <w:pPr>
        <w:pStyle w:val="ListParagraph"/>
        <w:ind w:left="2520"/>
      </w:pPr>
    </w:p>
    <w:p w:rsidR="000C532C" w:rsidRDefault="000C532C" w:rsidP="0082175C">
      <w:pPr>
        <w:pStyle w:val="ListParagraph"/>
        <w:ind w:left="2520"/>
      </w:pPr>
    </w:p>
    <w:p w:rsidR="004D1CAC" w:rsidRDefault="004D1CAC" w:rsidP="0082175C">
      <w:pPr>
        <w:pStyle w:val="ListParagraph"/>
        <w:ind w:left="2520"/>
      </w:pPr>
    </w:p>
    <w:p w:rsidR="000C532C" w:rsidRDefault="004D1CAC" w:rsidP="0082175C">
      <w:pPr>
        <w:pStyle w:val="ListParagraph"/>
        <w:numPr>
          <w:ilvl w:val="2"/>
          <w:numId w:val="10"/>
        </w:numPr>
        <w:ind w:left="2520"/>
      </w:pPr>
      <w:r>
        <w:t>1 Enoch</w:t>
      </w:r>
    </w:p>
    <w:p w:rsidR="000C532C" w:rsidRDefault="000C532C" w:rsidP="0082175C"/>
    <w:p w:rsidR="004D1CAC" w:rsidRDefault="004D1CAC" w:rsidP="0082175C">
      <w:pPr>
        <w:pStyle w:val="ListParagraph"/>
        <w:ind w:left="2520"/>
      </w:pPr>
    </w:p>
    <w:p w:rsidR="004D1CAC" w:rsidRDefault="004D1CAC" w:rsidP="0082175C">
      <w:pPr>
        <w:pStyle w:val="ListParagraph"/>
        <w:numPr>
          <w:ilvl w:val="2"/>
          <w:numId w:val="10"/>
        </w:numPr>
        <w:ind w:left="2520"/>
      </w:pPr>
      <w:r>
        <w:t>Pss. Sol.</w:t>
      </w:r>
    </w:p>
    <w:p w:rsidR="004D1CAC" w:rsidRDefault="00A2329E" w:rsidP="004D1CAC">
      <w:pPr>
        <w:pStyle w:val="ListParagraph"/>
        <w:ind w:left="3240"/>
      </w:pPr>
      <w:r>
        <w:rPr>
          <w:noProof/>
        </w:rPr>
        <w:pict>
          <v:shape id="_x0000_s1035" type="#_x0000_t202" style="position:absolute;left:0;text-align:left;margin-left:18.5pt;margin-top:25.1pt;width:503pt;height:215pt;z-index:251669504;mso-wrap-edited:f" wrapcoords="-225 0 -225 21375 21825 21375 21825 0 -225 0" filled="f" strokeweight="1pt">
            <v:fill o:detectmouseclick="t"/>
            <v:textbox inset=",7.2pt,,7.2pt">
              <w:txbxContent>
                <w:p w:rsidR="00352E5B" w:rsidRPr="00D13DBB" w:rsidRDefault="00352E5B" w:rsidP="004D1CAC">
                  <w:pPr>
                    <w:jc w:val="center"/>
                    <w:rPr>
                      <w:rStyle w:val="versenum"/>
                    </w:rPr>
                  </w:pPr>
                  <w:r w:rsidRPr="00D13DBB">
                    <w:rPr>
                      <w:rStyle w:val="versenum"/>
                      <w:b/>
                      <w:i/>
                      <w:sz w:val="20"/>
                    </w:rPr>
                    <w:t>Bodily Resurrection? 2 Macc 14</w:t>
                  </w:r>
                </w:p>
                <w:p w:rsidR="00352E5B" w:rsidRDefault="00352E5B" w:rsidP="004D1CAC">
                  <w:pPr>
                    <w:rPr>
                      <w:rStyle w:val="versenum"/>
                    </w:rPr>
                  </w:pPr>
                </w:p>
                <w:p w:rsidR="00352E5B" w:rsidRPr="00D13DBB" w:rsidRDefault="00352E5B" w:rsidP="004D1CAC">
                  <w:pPr>
                    <w:rPr>
                      <w:sz w:val="20"/>
                    </w:rPr>
                  </w:pPr>
                  <w:r w:rsidRPr="00D13DBB">
                    <w:rPr>
                      <w:rStyle w:val="versenum"/>
                      <w:sz w:val="20"/>
                    </w:rPr>
                    <w:t>37</w:t>
                  </w:r>
                  <w:r w:rsidRPr="00D13DBB">
                    <w:rPr>
                      <w:rStyle w:val="versetext"/>
                      <w:sz w:val="20"/>
                    </w:rPr>
                    <w:t xml:space="preserve"> A certain Razis, one of the elders of Jerusalem, was denounced to Nicanor as a man who loved his compatriots and was very well thought of and for his goodwill was called father of the Jews. </w:t>
                  </w:r>
                  <w:r w:rsidRPr="00D13DBB">
                    <w:rPr>
                      <w:rStyle w:val="versenum"/>
                      <w:sz w:val="20"/>
                    </w:rPr>
                    <w:t>38</w:t>
                  </w:r>
                  <w:r w:rsidRPr="00D13DBB">
                    <w:rPr>
                      <w:rStyle w:val="versetext"/>
                      <w:sz w:val="20"/>
                    </w:rPr>
                    <w:t xml:space="preserve"> In former times, when there was no mingling with the Gentiles, he had been accused of Judaism, and he had most zealously risked body and life for Judaism. </w:t>
                  </w:r>
                  <w:r w:rsidRPr="00D13DBB">
                    <w:rPr>
                      <w:rStyle w:val="versenum"/>
                      <w:sz w:val="20"/>
                    </w:rPr>
                    <w:t>39</w:t>
                  </w:r>
                  <w:r w:rsidRPr="00D13DBB">
                    <w:rPr>
                      <w:rStyle w:val="versetext"/>
                      <w:sz w:val="20"/>
                    </w:rPr>
                    <w:t xml:space="preserve"> Nicanor, wishing to exhibit the enmity that he had for the Jews, sent more than five hundred soldiers to arrest him; </w:t>
                  </w:r>
                  <w:r w:rsidRPr="00D13DBB">
                    <w:rPr>
                      <w:rStyle w:val="versenum"/>
                      <w:sz w:val="20"/>
                    </w:rPr>
                    <w:t>40</w:t>
                  </w:r>
                  <w:r w:rsidRPr="00D13DBB">
                    <w:rPr>
                      <w:rStyle w:val="versetext"/>
                      <w:sz w:val="20"/>
                    </w:rPr>
                    <w:t xml:space="preserve"> for he thought that by arresting</w:t>
                  </w:r>
                  <w:r>
                    <w:rPr>
                      <w:rStyle w:val="versetext"/>
                      <w:sz w:val="20"/>
                    </w:rPr>
                    <w:t xml:space="preserve"> </w:t>
                  </w:r>
                  <w:r>
                    <w:rPr>
                      <w:rStyle w:val="versetext"/>
                      <w:vanish/>
                      <w:sz w:val="20"/>
                      <w:vertAlign w:val="superscript"/>
                    </w:rPr>
                    <w:t xml:space="preserve">     dsfdfewf</w:t>
                  </w:r>
                  <w:r w:rsidRPr="00D13DBB">
                    <w:rPr>
                      <w:rStyle w:val="versetext"/>
                      <w:sz w:val="20"/>
                    </w:rPr>
                    <w:t xml:space="preserve">he would do them an injury. </w:t>
                  </w:r>
                  <w:r w:rsidRPr="00D13DBB">
                    <w:rPr>
                      <w:rStyle w:val="versenum"/>
                      <w:sz w:val="20"/>
                    </w:rPr>
                    <w:t>41</w:t>
                  </w:r>
                  <w:r w:rsidRPr="00D13DBB">
                    <w:rPr>
                      <w:rStyle w:val="versetext"/>
                      <w:sz w:val="20"/>
                    </w:rPr>
                    <w:t xml:space="preserve"> When the troops were about to capture the tower and were forcing the door of the courtyard, they ordered that fire be brought and the doors burned. Being surrounded, Razis</w:t>
                  </w:r>
                  <w:r>
                    <w:rPr>
                      <w:rStyle w:val="versetext"/>
                      <w:sz w:val="20"/>
                    </w:rPr>
                    <w:t xml:space="preserve"> </w:t>
                  </w:r>
                  <w:r w:rsidRPr="00D13DBB">
                    <w:rPr>
                      <w:rStyle w:val="versetext"/>
                      <w:sz w:val="20"/>
                    </w:rPr>
                    <w:t xml:space="preserve">upon his own sword, </w:t>
                  </w:r>
                  <w:r w:rsidRPr="00D13DBB">
                    <w:rPr>
                      <w:rStyle w:val="versenum"/>
                      <w:sz w:val="20"/>
                    </w:rPr>
                    <w:t>42</w:t>
                  </w:r>
                  <w:r w:rsidRPr="00D13DBB">
                    <w:rPr>
                      <w:rStyle w:val="versetext"/>
                      <w:sz w:val="20"/>
                    </w:rPr>
                    <w:t xml:space="preserve"> preferring to die nobly rather than to fall into the hands of sinners and suffer outrages unworthy of his noble birth. </w:t>
                  </w:r>
                  <w:r w:rsidRPr="00D13DBB">
                    <w:rPr>
                      <w:rStyle w:val="versenum"/>
                      <w:sz w:val="20"/>
                    </w:rPr>
                    <w:t>43</w:t>
                  </w:r>
                  <w:r w:rsidRPr="00D13DBB">
                    <w:rPr>
                      <w:rStyle w:val="versetext"/>
                      <w:sz w:val="20"/>
                    </w:rPr>
                    <w:t xml:space="preserve"> But in the heat of the struggle he did not hit exactly, and the crowd was now rushing in through the doors. He courageously ran up on the wall, and bravely threw himself down into the crowd. </w:t>
                  </w:r>
                  <w:r w:rsidRPr="00D13DBB">
                    <w:rPr>
                      <w:rStyle w:val="versenum"/>
                      <w:sz w:val="20"/>
                    </w:rPr>
                    <w:t>44</w:t>
                  </w:r>
                  <w:r w:rsidRPr="00D13DBB">
                    <w:rPr>
                      <w:rStyle w:val="versetext"/>
                      <w:sz w:val="20"/>
                    </w:rPr>
                    <w:t xml:space="preserve"> But as they quickly drew back, a space opened and he fell in the middle of the empty space. </w:t>
                  </w:r>
                  <w:r w:rsidRPr="00D13DBB">
                    <w:rPr>
                      <w:rStyle w:val="versenum"/>
                      <w:sz w:val="20"/>
                    </w:rPr>
                    <w:t>45</w:t>
                  </w:r>
                  <w:r w:rsidRPr="00D13DBB">
                    <w:rPr>
                      <w:rStyle w:val="versetext"/>
                      <w:sz w:val="20"/>
                    </w:rPr>
                    <w:t xml:space="preserve"> Still alive and aflame with anger, he rose, and though his blood gushed forth and his wounds were severe he ran through the crowd; and standing upon a steep rock, </w:t>
                  </w:r>
                  <w:r w:rsidRPr="00D13DBB">
                    <w:rPr>
                      <w:rStyle w:val="versenum"/>
                      <w:sz w:val="20"/>
                    </w:rPr>
                    <w:t>46</w:t>
                  </w:r>
                  <w:r w:rsidRPr="00D13DBB">
                    <w:rPr>
                      <w:rStyle w:val="versetext"/>
                      <w:sz w:val="20"/>
                    </w:rPr>
                    <w:t xml:space="preserve"> with his blood now completely drained from him, he tore out his entrails, took them in both hands and hurled them at the crowd, calling upon the Lord of life and spirit to give them back to him again. This was the manner of his death. </w:t>
                  </w:r>
                </w:p>
              </w:txbxContent>
            </v:textbox>
            <w10:wrap type="tight"/>
          </v:shape>
        </w:pict>
      </w:r>
    </w:p>
    <w:p w:rsidR="004D1CAC" w:rsidRDefault="004D1CAC" w:rsidP="004D1CAC"/>
    <w:p w:rsidR="004D1CAC" w:rsidRDefault="004D1CAC" w:rsidP="004D1CAC">
      <w:pPr>
        <w:pStyle w:val="ListParagraph"/>
        <w:ind w:left="3240"/>
      </w:pPr>
    </w:p>
    <w:p w:rsidR="00843C95" w:rsidRDefault="00843C95" w:rsidP="004D1CAC">
      <w:pPr>
        <w:pStyle w:val="ListParagraph"/>
        <w:ind w:left="3240"/>
      </w:pPr>
    </w:p>
    <w:p w:rsidR="004D1CAC" w:rsidRDefault="004D1CAC" w:rsidP="004D1CAC">
      <w:pPr>
        <w:pStyle w:val="ListParagraph"/>
        <w:ind w:left="3240"/>
      </w:pPr>
    </w:p>
    <w:p w:rsidR="004D1CAC" w:rsidRPr="005A13CB" w:rsidRDefault="004D1CAC" w:rsidP="004D1CAC">
      <w:pPr>
        <w:pStyle w:val="ListParagraph"/>
        <w:ind w:left="2520"/>
      </w:pPr>
    </w:p>
    <w:p w:rsidR="004D1CAC" w:rsidRPr="00A80463" w:rsidRDefault="004D1CAC" w:rsidP="004D1CAC">
      <w:pPr>
        <w:pStyle w:val="ListParagraph"/>
        <w:numPr>
          <w:ilvl w:val="1"/>
          <w:numId w:val="5"/>
        </w:numPr>
        <w:rPr>
          <w:i/>
        </w:rPr>
      </w:pPr>
      <w:r w:rsidRPr="00A80463">
        <w:rPr>
          <w:i/>
        </w:rPr>
        <w:t>Zoroastrian influence?</w:t>
      </w:r>
    </w:p>
    <w:p w:rsidR="000C532C" w:rsidRDefault="000C532C" w:rsidP="004D1CAC">
      <w:pPr>
        <w:pStyle w:val="ListParagraph"/>
        <w:ind w:left="2520"/>
        <w:rPr>
          <w:i/>
        </w:rPr>
      </w:pPr>
    </w:p>
    <w:p w:rsidR="000C532C" w:rsidRDefault="000C532C" w:rsidP="004D1CAC">
      <w:pPr>
        <w:pStyle w:val="ListParagraph"/>
        <w:ind w:left="2520"/>
        <w:rPr>
          <w:i/>
        </w:rPr>
      </w:pPr>
    </w:p>
    <w:p w:rsidR="004D1CAC" w:rsidRPr="0042568F" w:rsidRDefault="004D1CAC" w:rsidP="004D1CAC">
      <w:pPr>
        <w:pStyle w:val="ListParagraph"/>
        <w:ind w:left="2520"/>
        <w:rPr>
          <w:i/>
        </w:rPr>
      </w:pPr>
    </w:p>
    <w:p w:rsidR="004D1CAC" w:rsidRDefault="004D1CAC" w:rsidP="0082175C">
      <w:pPr>
        <w:pStyle w:val="ListParagraph"/>
        <w:numPr>
          <w:ilvl w:val="0"/>
          <w:numId w:val="9"/>
        </w:numPr>
        <w:ind w:left="1080"/>
      </w:pPr>
      <w:r>
        <w:t xml:space="preserve">similar beliefs </w:t>
      </w:r>
    </w:p>
    <w:p w:rsidR="000C532C" w:rsidRDefault="000C532C" w:rsidP="0082175C">
      <w:pPr>
        <w:pStyle w:val="ListParagraph"/>
        <w:ind w:left="1080"/>
      </w:pPr>
    </w:p>
    <w:p w:rsidR="000C532C" w:rsidRDefault="000C532C" w:rsidP="0082175C">
      <w:pPr>
        <w:pStyle w:val="ListParagraph"/>
        <w:ind w:left="1080"/>
      </w:pPr>
    </w:p>
    <w:p w:rsidR="004D1CAC" w:rsidRDefault="004D1CAC" w:rsidP="0082175C">
      <w:pPr>
        <w:pStyle w:val="ListParagraph"/>
        <w:ind w:left="1080"/>
      </w:pPr>
    </w:p>
    <w:p w:rsidR="004D1CAC" w:rsidRDefault="004D1CAC" w:rsidP="0082175C">
      <w:pPr>
        <w:pStyle w:val="ListParagraph"/>
        <w:numPr>
          <w:ilvl w:val="1"/>
          <w:numId w:val="9"/>
        </w:numPr>
        <w:ind w:left="1800"/>
      </w:pPr>
      <w:r>
        <w:t xml:space="preserve">example: Tobit (written late in the Persian period), Asmodeus, a demon who torments a woman by killing the men she marries. This demon is similar to the popular Persian demon, </w:t>
      </w:r>
      <w:r>
        <w:rPr>
          <w:i/>
        </w:rPr>
        <w:t>Aeshma deava</w:t>
      </w:r>
      <w:r>
        <w:t xml:space="preserve"> (“demon of wrath”)</w:t>
      </w:r>
    </w:p>
    <w:p w:rsidR="000C532C" w:rsidRDefault="000C532C" w:rsidP="0082175C">
      <w:pPr>
        <w:pStyle w:val="ListParagraph"/>
        <w:ind w:left="1800"/>
      </w:pPr>
    </w:p>
    <w:p w:rsidR="000C532C" w:rsidRDefault="000C532C" w:rsidP="0082175C">
      <w:pPr>
        <w:pStyle w:val="ListParagraph"/>
        <w:ind w:left="1800"/>
      </w:pPr>
    </w:p>
    <w:p w:rsidR="004D1CAC" w:rsidRDefault="004D1CAC" w:rsidP="0082175C">
      <w:pPr>
        <w:pStyle w:val="ListParagraph"/>
        <w:ind w:left="1800"/>
      </w:pPr>
    </w:p>
    <w:p w:rsidR="004D1CAC" w:rsidRDefault="004D1CAC" w:rsidP="0082175C">
      <w:pPr>
        <w:pStyle w:val="ListParagraph"/>
        <w:numPr>
          <w:ilvl w:val="1"/>
          <w:numId w:val="9"/>
        </w:numPr>
        <w:ind w:left="1800"/>
      </w:pPr>
      <w:r>
        <w:t xml:space="preserve">example: </w:t>
      </w:r>
      <w:r>
        <w:rPr>
          <w:i/>
        </w:rPr>
        <w:t>Test. Abr.</w:t>
      </w:r>
      <w:r>
        <w:t xml:space="preserve"> 20:9-12 = soul resides with the body for 3 days after death is directly paralleled in Zoroastrian thought</w:t>
      </w:r>
    </w:p>
    <w:p w:rsidR="004D1CAC" w:rsidRDefault="004D1CAC" w:rsidP="0082175C"/>
    <w:p w:rsidR="000C532C" w:rsidRDefault="000C532C" w:rsidP="0082175C">
      <w:pPr>
        <w:pStyle w:val="ListParagraph"/>
        <w:ind w:left="1800"/>
      </w:pPr>
    </w:p>
    <w:p w:rsidR="000C532C" w:rsidRDefault="000C532C" w:rsidP="0082175C">
      <w:pPr>
        <w:pStyle w:val="ListParagraph"/>
        <w:ind w:left="1800"/>
      </w:pPr>
    </w:p>
    <w:p w:rsidR="004D1CAC" w:rsidRDefault="004D1CAC" w:rsidP="0082175C">
      <w:pPr>
        <w:pStyle w:val="ListParagraph"/>
        <w:ind w:left="1800"/>
      </w:pPr>
    </w:p>
    <w:p w:rsidR="004D1CAC" w:rsidRDefault="004D1CAC" w:rsidP="0082175C">
      <w:pPr>
        <w:pStyle w:val="ListParagraph"/>
        <w:numPr>
          <w:ilvl w:val="0"/>
          <w:numId w:val="9"/>
        </w:numPr>
        <w:ind w:left="1080"/>
      </w:pPr>
      <w:r>
        <w:t>Did Judaism pick up certain beliefs from Zoroastrian?</w:t>
      </w:r>
    </w:p>
    <w:p w:rsidR="004D1CAC" w:rsidRDefault="004D1CAC" w:rsidP="0082175C">
      <w:pPr>
        <w:pStyle w:val="ListParagraph"/>
        <w:ind w:left="1080"/>
      </w:pPr>
    </w:p>
    <w:p w:rsidR="00843C95" w:rsidRDefault="00843C95" w:rsidP="0082175C">
      <w:pPr>
        <w:pStyle w:val="ListParagraph"/>
        <w:ind w:left="1800"/>
      </w:pPr>
    </w:p>
    <w:p w:rsidR="00843C95" w:rsidRDefault="00843C95" w:rsidP="0082175C">
      <w:pPr>
        <w:pStyle w:val="ListParagraph"/>
        <w:ind w:left="1800"/>
      </w:pPr>
    </w:p>
    <w:p w:rsidR="004D1CAC" w:rsidRDefault="004D1CAC" w:rsidP="0082175C">
      <w:pPr>
        <w:pStyle w:val="ListParagraph"/>
        <w:ind w:left="1800"/>
      </w:pPr>
    </w:p>
    <w:p w:rsidR="004D1CAC" w:rsidRDefault="004D1CAC" w:rsidP="0082175C">
      <w:pPr>
        <w:pStyle w:val="ListParagraph"/>
        <w:numPr>
          <w:ilvl w:val="1"/>
          <w:numId w:val="9"/>
        </w:numPr>
        <w:ind w:left="1800"/>
      </w:pPr>
      <w:r>
        <w:t>“…contact with the Persians inspired the Jewish sages to consider aspects of their faith that simply hadn’t received the attention they deserved. Some Jewish authors actually adopted ideas from Zoroastrianism to clarify their understanding of God. But in every case, any new ideas that came into Judaism during this period had to prove themselves in the light of the Scriptures, the accepted Word of the Lord” (Tomasino, 102).</w:t>
      </w:r>
    </w:p>
    <w:p w:rsidR="004D1CAC" w:rsidRDefault="004D1CAC" w:rsidP="0082175C">
      <w:pPr>
        <w:pStyle w:val="ListParagraph"/>
        <w:ind w:left="1080"/>
      </w:pPr>
    </w:p>
    <w:p w:rsidR="000C532C" w:rsidRDefault="000C532C" w:rsidP="0082175C">
      <w:pPr>
        <w:pStyle w:val="ListParagraph"/>
        <w:ind w:left="1080"/>
      </w:pPr>
    </w:p>
    <w:p w:rsidR="004D1CAC" w:rsidRDefault="004D1CAC" w:rsidP="0082175C">
      <w:pPr>
        <w:pStyle w:val="ListParagraph"/>
        <w:ind w:left="1080"/>
      </w:pPr>
    </w:p>
    <w:p w:rsidR="004D1CAC" w:rsidRPr="0042568F" w:rsidRDefault="004D1CAC" w:rsidP="0082175C">
      <w:pPr>
        <w:pStyle w:val="ListParagraph"/>
        <w:ind w:left="1080"/>
      </w:pPr>
    </w:p>
    <w:p w:rsidR="004D1CAC" w:rsidRDefault="004D1CAC" w:rsidP="0082175C">
      <w:pPr>
        <w:pStyle w:val="ListParagraph"/>
        <w:numPr>
          <w:ilvl w:val="1"/>
          <w:numId w:val="5"/>
        </w:numPr>
        <w:ind w:left="1080"/>
        <w:rPr>
          <w:i/>
        </w:rPr>
      </w:pPr>
      <w:r>
        <w:rPr>
          <w:i/>
        </w:rPr>
        <w:t>Summary</w:t>
      </w:r>
    </w:p>
    <w:p w:rsidR="004D1CAC" w:rsidRPr="00A80463" w:rsidRDefault="004D1CAC" w:rsidP="0082175C">
      <w:pPr>
        <w:pStyle w:val="ListParagraph"/>
        <w:ind w:left="1080"/>
        <w:rPr>
          <w:i/>
        </w:rPr>
      </w:pPr>
    </w:p>
    <w:p w:rsidR="00843C95" w:rsidRPr="00843C95" w:rsidRDefault="00843C95" w:rsidP="0082175C">
      <w:pPr>
        <w:pStyle w:val="ListParagraph"/>
        <w:numPr>
          <w:ilvl w:val="0"/>
          <w:numId w:val="41"/>
        </w:numPr>
        <w:ind w:left="1080"/>
        <w:rPr>
          <w:i/>
        </w:rPr>
      </w:pPr>
    </w:p>
    <w:p w:rsidR="00843C95" w:rsidRDefault="00843C95" w:rsidP="0082175C">
      <w:pPr>
        <w:pStyle w:val="ListParagraph"/>
        <w:ind w:left="1080"/>
        <w:rPr>
          <w:i/>
        </w:rPr>
      </w:pPr>
    </w:p>
    <w:p w:rsidR="004D1CAC" w:rsidRPr="00A80463" w:rsidRDefault="004D1CAC" w:rsidP="0082175C">
      <w:pPr>
        <w:pStyle w:val="ListParagraph"/>
        <w:ind w:left="1080"/>
        <w:rPr>
          <w:i/>
        </w:rPr>
      </w:pPr>
    </w:p>
    <w:p w:rsidR="004D1CAC" w:rsidRPr="00A80463" w:rsidRDefault="004D1CAC" w:rsidP="0082175C">
      <w:pPr>
        <w:pStyle w:val="ListParagraph"/>
        <w:numPr>
          <w:ilvl w:val="0"/>
          <w:numId w:val="41"/>
        </w:numPr>
        <w:ind w:left="1080"/>
        <w:rPr>
          <w:i/>
        </w:rPr>
      </w:pPr>
    </w:p>
    <w:p w:rsidR="00843C95" w:rsidRDefault="00843C95" w:rsidP="0082175C">
      <w:pPr>
        <w:rPr>
          <w:i/>
        </w:rPr>
      </w:pPr>
    </w:p>
    <w:p w:rsidR="004D1CAC" w:rsidRPr="0018413D" w:rsidRDefault="004D1CAC" w:rsidP="0082175C">
      <w:pPr>
        <w:rPr>
          <w:i/>
        </w:rPr>
      </w:pPr>
    </w:p>
    <w:p w:rsidR="004D1CAC" w:rsidRPr="00DA60F2" w:rsidRDefault="004D1CAC" w:rsidP="004D1CAC">
      <w:pPr>
        <w:pStyle w:val="ListParagraph"/>
        <w:numPr>
          <w:ilvl w:val="0"/>
          <w:numId w:val="41"/>
        </w:numPr>
        <w:rPr>
          <w:i/>
        </w:rPr>
      </w:pPr>
    </w:p>
    <w:p w:rsidR="004D1CAC" w:rsidRDefault="004D1CAC" w:rsidP="004D1CAC"/>
    <w:p w:rsidR="004D1CAC" w:rsidRDefault="004D1CAC" w:rsidP="004D1CAC"/>
    <w:p w:rsidR="004D1CAC" w:rsidRDefault="0082175C" w:rsidP="004D1CAC">
      <w:r>
        <w:br w:type="page"/>
      </w:r>
    </w:p>
    <w:p w:rsidR="004D1CAC" w:rsidRPr="00A80463" w:rsidRDefault="004D1CAC" w:rsidP="004D1CAC">
      <w:pPr>
        <w:rPr>
          <w:sz w:val="28"/>
        </w:rPr>
      </w:pPr>
    </w:p>
    <w:p w:rsidR="004D1CAC" w:rsidRPr="00CA3975" w:rsidRDefault="004D1CAC" w:rsidP="004D1CAC">
      <w:pPr>
        <w:pStyle w:val="ListParagraph"/>
        <w:numPr>
          <w:ilvl w:val="0"/>
          <w:numId w:val="2"/>
        </w:numPr>
        <w:rPr>
          <w:b/>
          <w:sz w:val="32"/>
        </w:rPr>
      </w:pPr>
      <w:r w:rsidRPr="00CA3975">
        <w:rPr>
          <w:b/>
          <w:sz w:val="32"/>
        </w:rPr>
        <w:t>Greece to the Macabean Revolt (333 BC – 167 BC)</w:t>
      </w:r>
    </w:p>
    <w:p w:rsidR="004D1CAC" w:rsidRPr="00A80463" w:rsidRDefault="00CA3975" w:rsidP="004D1CAC">
      <w:pPr>
        <w:pStyle w:val="ListParagraph"/>
        <w:rPr>
          <w:b/>
          <w:sz w:val="28"/>
        </w:rPr>
      </w:pPr>
      <w:r>
        <w:rPr>
          <w:b/>
          <w:noProof/>
          <w:sz w:val="28"/>
        </w:rPr>
        <w:drawing>
          <wp:anchor distT="0" distB="0" distL="114300" distR="114300" simplePos="0" relativeHeight="251670528" behindDoc="0" locked="0" layoutInCell="1" allowOverlap="1">
            <wp:simplePos x="0" y="0"/>
            <wp:positionH relativeFrom="column">
              <wp:posOffset>4572000</wp:posOffset>
            </wp:positionH>
            <wp:positionV relativeFrom="paragraph">
              <wp:posOffset>86360</wp:posOffset>
            </wp:positionV>
            <wp:extent cx="1715135" cy="2395855"/>
            <wp:effectExtent l="0" t="0" r="12065" b="0"/>
            <wp:wrapTight wrapText="bothSides">
              <wp:wrapPolygon edited="0">
                <wp:start x="2559" y="458"/>
                <wp:lineTo x="960" y="1374"/>
                <wp:lineTo x="0" y="4122"/>
                <wp:lineTo x="0" y="18778"/>
                <wp:lineTo x="1919" y="21068"/>
                <wp:lineTo x="2559" y="21068"/>
                <wp:lineTo x="18873" y="21068"/>
                <wp:lineTo x="19513" y="21068"/>
                <wp:lineTo x="21432" y="19236"/>
                <wp:lineTo x="21752" y="2748"/>
                <wp:lineTo x="20472" y="1374"/>
                <wp:lineTo x="18873" y="458"/>
                <wp:lineTo x="2559" y="458"/>
              </wp:wrapPolygon>
            </wp:wrapTight>
            <wp:docPr id="1" name="Picture 0" descr="alexander the great.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exander the great.jpe"/>
                    <pic:cNvPicPr/>
                  </pic:nvPicPr>
                  <pic:blipFill>
                    <a:blip r:embed="rId8">
                      <a:lum bright="25000" contrast="-46000"/>
                    </a:blip>
                    <a:stretch>
                      <a:fillRect/>
                    </a:stretch>
                  </pic:blipFill>
                  <pic:spPr>
                    <a:xfrm>
                      <a:off x="0" y="0"/>
                      <a:ext cx="1715135" cy="2395855"/>
                    </a:xfrm>
                    <a:prstGeom prst="rect">
                      <a:avLst/>
                    </a:prstGeom>
                    <a:effectLst>
                      <a:softEdge rad="254000"/>
                    </a:effectLst>
                  </pic:spPr>
                </pic:pic>
              </a:graphicData>
            </a:graphic>
          </wp:anchor>
        </w:drawing>
      </w:r>
    </w:p>
    <w:p w:rsidR="004D1CAC" w:rsidRPr="00A80463" w:rsidRDefault="004D1CAC" w:rsidP="004D1CAC">
      <w:pPr>
        <w:pStyle w:val="ListParagraph"/>
        <w:numPr>
          <w:ilvl w:val="1"/>
          <w:numId w:val="2"/>
        </w:numPr>
        <w:rPr>
          <w:sz w:val="28"/>
        </w:rPr>
      </w:pPr>
      <w:r>
        <w:rPr>
          <w:i/>
        </w:rPr>
        <w:t>Alexander the Great Conquers Darius III of Persia</w:t>
      </w:r>
    </w:p>
    <w:p w:rsidR="00843C95" w:rsidRDefault="00843C95" w:rsidP="004D1CAC">
      <w:pPr>
        <w:pStyle w:val="ListParagraph"/>
        <w:ind w:left="1440"/>
        <w:rPr>
          <w:sz w:val="28"/>
        </w:rPr>
      </w:pPr>
    </w:p>
    <w:p w:rsidR="004D1CAC" w:rsidRPr="00194AE4" w:rsidRDefault="004D1CAC" w:rsidP="004D1CAC">
      <w:pPr>
        <w:pStyle w:val="ListParagraph"/>
        <w:ind w:left="1440"/>
        <w:rPr>
          <w:sz w:val="28"/>
        </w:rPr>
      </w:pPr>
    </w:p>
    <w:p w:rsidR="00843C95" w:rsidRDefault="004D1CAC" w:rsidP="004D1CAC">
      <w:pPr>
        <w:pStyle w:val="ListParagraph"/>
        <w:numPr>
          <w:ilvl w:val="0"/>
          <w:numId w:val="11"/>
        </w:numPr>
      </w:pPr>
      <w:r w:rsidRPr="0018413D">
        <w:rPr>
          <w:b/>
        </w:rPr>
        <w:t>Persia</w:t>
      </w:r>
      <w:r w:rsidR="00843C95">
        <w:t xml:space="preserve"> had a massive empire</w:t>
      </w:r>
    </w:p>
    <w:p w:rsidR="000C532C" w:rsidRDefault="000C532C" w:rsidP="00843C95">
      <w:pPr>
        <w:pStyle w:val="ListParagraph"/>
        <w:ind w:left="1800"/>
      </w:pPr>
    </w:p>
    <w:p w:rsidR="000C532C" w:rsidRDefault="000C532C" w:rsidP="00843C95">
      <w:pPr>
        <w:pStyle w:val="ListParagraph"/>
        <w:ind w:left="1800"/>
      </w:pPr>
    </w:p>
    <w:p w:rsidR="004D1CAC" w:rsidRDefault="004D1CAC" w:rsidP="00843C95">
      <w:pPr>
        <w:pStyle w:val="ListParagraph"/>
        <w:ind w:left="1800"/>
      </w:pPr>
    </w:p>
    <w:p w:rsidR="004D1CAC" w:rsidRDefault="004D1CAC" w:rsidP="004D1CAC">
      <w:pPr>
        <w:pStyle w:val="ListParagraph"/>
        <w:ind w:left="1800"/>
      </w:pPr>
    </w:p>
    <w:p w:rsidR="00843C95" w:rsidRDefault="004D1CAC" w:rsidP="004D1CAC">
      <w:pPr>
        <w:pStyle w:val="ListParagraph"/>
        <w:numPr>
          <w:ilvl w:val="0"/>
          <w:numId w:val="11"/>
        </w:numPr>
      </w:pPr>
      <w:r w:rsidRPr="0018413D">
        <w:rPr>
          <w:i/>
          <w:u w:val="single"/>
        </w:rPr>
        <w:t>Darius III</w:t>
      </w:r>
      <w:r>
        <w:t xml:space="preserve">, in particular, was a tyrant who ruled with a heavy hand and displayed somewhat weak military tactics. </w:t>
      </w:r>
    </w:p>
    <w:p w:rsidR="004D1CAC" w:rsidRDefault="004D1CAC" w:rsidP="00843C95">
      <w:pPr>
        <w:pStyle w:val="ListParagraph"/>
        <w:ind w:left="1800"/>
      </w:pPr>
    </w:p>
    <w:p w:rsidR="000C532C" w:rsidRDefault="00A2329E" w:rsidP="004D1CAC">
      <w:pPr>
        <w:pStyle w:val="ListParagraph"/>
        <w:ind w:left="1800"/>
      </w:pPr>
      <w:r w:rsidRPr="00A2329E">
        <w:rPr>
          <w:i/>
          <w:noProof/>
          <w:u w:val="single"/>
        </w:rPr>
        <w:pict>
          <v:shape id="_x0000_s1036" type="#_x0000_t202" style="position:absolute;left:0;text-align:left;margin-left:360.1pt;margin-top:3.3pt;width:135.05pt;height:31.5pt;z-index:251671552;mso-wrap-edited:f;mso-position-horizontal:absolute;mso-position-vertical:absolute" wrapcoords="0 0 21600 0 21600 21600 0 21600 0 0" filled="f" stroked="f">
            <v:fill o:detectmouseclick="t"/>
            <v:textbox style="mso-fit-shape-to-text:t" inset="0,0,0,0">
              <w:txbxContent>
                <w:p w:rsidR="00352E5B" w:rsidRDefault="00352E5B" w:rsidP="004D1CAC">
                  <w:pPr>
                    <w:pStyle w:val="Caption"/>
                  </w:pPr>
                  <w:r>
                    <w:t xml:space="preserve">Figure </w:t>
                  </w:r>
                  <w:fldSimple w:instr=" SEQ Figure \* ARABIC ">
                    <w:r w:rsidR="003B2E29">
                      <w:rPr>
                        <w:noProof/>
                      </w:rPr>
                      <w:t>2</w:t>
                    </w:r>
                  </w:fldSimple>
                  <w:r>
                    <w:t xml:space="preserve"> Alexander the Great</w:t>
                  </w:r>
                </w:p>
              </w:txbxContent>
            </v:textbox>
            <w10:wrap type="tight"/>
          </v:shape>
        </w:pict>
      </w:r>
    </w:p>
    <w:p w:rsidR="004D1CAC" w:rsidRDefault="004D1CAC" w:rsidP="004D1CAC">
      <w:pPr>
        <w:pStyle w:val="ListParagraph"/>
        <w:ind w:left="1800"/>
      </w:pPr>
    </w:p>
    <w:p w:rsidR="004D1CAC" w:rsidRDefault="004D1CAC" w:rsidP="004D1CAC">
      <w:pPr>
        <w:pStyle w:val="ListParagraph"/>
        <w:numPr>
          <w:ilvl w:val="0"/>
          <w:numId w:val="11"/>
        </w:numPr>
      </w:pPr>
      <w:r w:rsidRPr="0018413D">
        <w:rPr>
          <w:b/>
        </w:rPr>
        <w:t>Greece</w:t>
      </w:r>
      <w:r>
        <w:t xml:space="preserve"> was a collection of city-states that often warred with each other, but Philip of Macadonia united all of Greece under his rule. </w:t>
      </w:r>
    </w:p>
    <w:p w:rsidR="004D1CAC" w:rsidRDefault="004D1CAC" w:rsidP="004D1CAC"/>
    <w:p w:rsidR="00843C95" w:rsidRDefault="00843C95" w:rsidP="004D1CAC"/>
    <w:p w:rsidR="004D1CAC" w:rsidRDefault="004D1CAC" w:rsidP="004D1CAC"/>
    <w:p w:rsidR="004D1CAC" w:rsidRPr="00194AE4" w:rsidRDefault="004D1CAC" w:rsidP="004D1CAC">
      <w:pPr>
        <w:pStyle w:val="ListParagraph"/>
        <w:ind w:left="1800"/>
      </w:pPr>
    </w:p>
    <w:p w:rsidR="004D1CAC" w:rsidRPr="00A80463" w:rsidRDefault="004D1CAC" w:rsidP="004D1CAC">
      <w:pPr>
        <w:pStyle w:val="ListParagraph"/>
        <w:numPr>
          <w:ilvl w:val="1"/>
          <w:numId w:val="2"/>
        </w:numPr>
        <w:rPr>
          <w:sz w:val="28"/>
        </w:rPr>
      </w:pPr>
      <w:r>
        <w:rPr>
          <w:i/>
        </w:rPr>
        <w:t>Hellenization</w:t>
      </w:r>
    </w:p>
    <w:p w:rsidR="004D1CAC" w:rsidRPr="00E26414" w:rsidRDefault="004D1CAC" w:rsidP="004D1CAC">
      <w:pPr>
        <w:pStyle w:val="ListParagraph"/>
        <w:ind w:left="1440"/>
        <w:rPr>
          <w:sz w:val="28"/>
        </w:rPr>
      </w:pPr>
    </w:p>
    <w:p w:rsidR="00843C95" w:rsidRDefault="004D1CAC" w:rsidP="004D1CAC">
      <w:pPr>
        <w:pStyle w:val="ListParagraph"/>
        <w:numPr>
          <w:ilvl w:val="0"/>
          <w:numId w:val="12"/>
        </w:numPr>
      </w:pPr>
      <w:r>
        <w:t xml:space="preserve">Alexander set out as a </w:t>
      </w:r>
      <w:r w:rsidR="00843C95">
        <w:t>Greek “missionary” to the East</w:t>
      </w:r>
    </w:p>
    <w:p w:rsidR="00843C95" w:rsidRDefault="00843C95" w:rsidP="00843C95">
      <w:pPr>
        <w:pStyle w:val="ListParagraph"/>
        <w:ind w:left="1800"/>
      </w:pPr>
    </w:p>
    <w:p w:rsidR="000C532C" w:rsidRDefault="000C532C" w:rsidP="00843C95">
      <w:pPr>
        <w:pStyle w:val="ListParagraph"/>
        <w:ind w:left="1800"/>
      </w:pPr>
    </w:p>
    <w:p w:rsidR="000C532C" w:rsidRDefault="000C532C" w:rsidP="00843C95">
      <w:pPr>
        <w:pStyle w:val="ListParagraph"/>
        <w:ind w:left="1800"/>
      </w:pPr>
    </w:p>
    <w:p w:rsidR="004D1CAC" w:rsidRDefault="004D1CAC" w:rsidP="00843C95">
      <w:pPr>
        <w:pStyle w:val="ListParagraph"/>
        <w:ind w:left="1800"/>
      </w:pPr>
    </w:p>
    <w:p w:rsidR="000C532C" w:rsidRDefault="004D1CAC" w:rsidP="004D1CAC">
      <w:pPr>
        <w:pStyle w:val="ListParagraph"/>
        <w:numPr>
          <w:ilvl w:val="0"/>
          <w:numId w:val="12"/>
        </w:numPr>
      </w:pPr>
      <w:r>
        <w:t xml:space="preserve">Much more impressed with the Eastern culture, so he ended up blending both the Greek and Eastern ways. </w:t>
      </w:r>
    </w:p>
    <w:p w:rsidR="004D1CAC" w:rsidRDefault="004D1CAC" w:rsidP="000C532C">
      <w:pPr>
        <w:pStyle w:val="ListParagraph"/>
        <w:ind w:left="1800"/>
      </w:pPr>
    </w:p>
    <w:p w:rsidR="004D1CAC" w:rsidRDefault="004D1CAC" w:rsidP="004D1CAC">
      <w:pPr>
        <w:pStyle w:val="ListParagraph"/>
        <w:ind w:left="1800"/>
      </w:pPr>
    </w:p>
    <w:p w:rsidR="00843C95" w:rsidRDefault="004D1CAC" w:rsidP="004D1CAC">
      <w:pPr>
        <w:pStyle w:val="ListParagraph"/>
        <w:numPr>
          <w:ilvl w:val="1"/>
          <w:numId w:val="12"/>
        </w:numPr>
      </w:pPr>
      <w:r>
        <w:t>“No more would Hellenism simply mean the importation of Greece to Asia. Now it would mean a hybrid culture combining the best that Greece and the East had to offer” (Tomasino, 109).</w:t>
      </w:r>
    </w:p>
    <w:p w:rsidR="004D1CAC" w:rsidRDefault="004D1CAC" w:rsidP="00843C95">
      <w:pPr>
        <w:pStyle w:val="ListParagraph"/>
        <w:ind w:left="2520"/>
      </w:pPr>
    </w:p>
    <w:p w:rsidR="00843C95" w:rsidRDefault="00843C95" w:rsidP="004D1CAC">
      <w:pPr>
        <w:pStyle w:val="ListParagraph"/>
        <w:ind w:left="2520"/>
      </w:pPr>
    </w:p>
    <w:p w:rsidR="00843C95" w:rsidRDefault="00843C95" w:rsidP="004D1CAC">
      <w:pPr>
        <w:pStyle w:val="ListParagraph"/>
        <w:ind w:left="2520"/>
      </w:pPr>
    </w:p>
    <w:p w:rsidR="004D1CAC" w:rsidRDefault="004D1CAC" w:rsidP="004D1CAC">
      <w:pPr>
        <w:pStyle w:val="ListParagraph"/>
        <w:ind w:left="2520"/>
      </w:pPr>
    </w:p>
    <w:p w:rsidR="004D1CAC" w:rsidRDefault="004D1CAC" w:rsidP="004D1CAC">
      <w:pPr>
        <w:pStyle w:val="ListParagraph"/>
        <w:ind w:left="2520"/>
      </w:pPr>
    </w:p>
    <w:p w:rsidR="00843C95" w:rsidRDefault="004D1CAC" w:rsidP="004D1CAC">
      <w:pPr>
        <w:pStyle w:val="ListParagraph"/>
        <w:numPr>
          <w:ilvl w:val="0"/>
          <w:numId w:val="12"/>
        </w:numPr>
      </w:pPr>
      <w:r>
        <w:t xml:space="preserve">Can’t underestimate the Greek influence on the world. </w:t>
      </w:r>
    </w:p>
    <w:p w:rsidR="00843C95" w:rsidRDefault="00843C95" w:rsidP="00843C95">
      <w:pPr>
        <w:pStyle w:val="ListParagraph"/>
        <w:ind w:left="1800"/>
      </w:pPr>
    </w:p>
    <w:p w:rsidR="004D1CAC" w:rsidRDefault="004D1CAC" w:rsidP="00843C95">
      <w:pPr>
        <w:pStyle w:val="ListParagraph"/>
        <w:ind w:left="1800"/>
      </w:pPr>
    </w:p>
    <w:p w:rsidR="004D1CAC" w:rsidRDefault="004D1CAC" w:rsidP="004D1CAC">
      <w:pPr>
        <w:pStyle w:val="ListParagraph"/>
        <w:ind w:left="1800"/>
      </w:pPr>
    </w:p>
    <w:p w:rsidR="004D1CAC" w:rsidRDefault="00A2329E" w:rsidP="004D1CAC">
      <w:pPr>
        <w:pStyle w:val="ListParagraph"/>
        <w:numPr>
          <w:ilvl w:val="0"/>
          <w:numId w:val="12"/>
        </w:numPr>
      </w:pPr>
      <w:r>
        <w:rPr>
          <w:noProof/>
        </w:rPr>
        <w:pict>
          <v:shape id="_x0000_s1037" type="#_x0000_t202" style="position:absolute;left:0;text-align:left;margin-left:234pt;margin-top:192.5pt;width:300.5pt;height:31.5pt;z-index:251673600;mso-wrap-edited:f" wrapcoords="0 0 21600 0 21600 21600 0 21600 0 0" filled="f" stroked="f">
            <v:fill o:detectmouseclick="t"/>
            <v:textbox style="mso-fit-shape-to-text:t" inset="0,0,0,0">
              <w:txbxContent>
                <w:p w:rsidR="00352E5B" w:rsidRDefault="00352E5B" w:rsidP="004D1CAC">
                  <w:pPr>
                    <w:pStyle w:val="Caption"/>
                  </w:pPr>
                  <w:r>
                    <w:t xml:space="preserve">Figure </w:t>
                  </w:r>
                  <w:fldSimple w:instr=" SEQ Figure \* ARABIC ">
                    <w:r w:rsidR="003B2E29">
                      <w:rPr>
                        <w:noProof/>
                      </w:rPr>
                      <w:t>3</w:t>
                    </w:r>
                  </w:fldSimple>
                  <w:r>
                    <w:t xml:space="preserve"> Alexander's Empire</w:t>
                  </w:r>
                </w:p>
              </w:txbxContent>
            </v:textbox>
            <w10:wrap type="tight"/>
          </v:shape>
        </w:pict>
      </w:r>
      <w:r w:rsidR="004D1CAC">
        <w:rPr>
          <w:noProof/>
        </w:rPr>
        <w:drawing>
          <wp:anchor distT="0" distB="0" distL="114300" distR="114300" simplePos="0" relativeHeight="251672576" behindDoc="0" locked="0" layoutInCell="1" allowOverlap="1">
            <wp:simplePos x="0" y="0"/>
            <wp:positionH relativeFrom="column">
              <wp:posOffset>2971800</wp:posOffset>
            </wp:positionH>
            <wp:positionV relativeFrom="paragraph">
              <wp:posOffset>558165</wp:posOffset>
            </wp:positionV>
            <wp:extent cx="3816350" cy="1829435"/>
            <wp:effectExtent l="25400" t="0" r="0" b="0"/>
            <wp:wrapTight wrapText="bothSides">
              <wp:wrapPolygon edited="0">
                <wp:start x="431" y="0"/>
                <wp:lineTo x="-144" y="2099"/>
                <wp:lineTo x="0" y="21293"/>
                <wp:lineTo x="21564" y="21293"/>
                <wp:lineTo x="21564" y="300"/>
                <wp:lineTo x="21133" y="0"/>
                <wp:lineTo x="431" y="0"/>
              </wp:wrapPolygon>
            </wp:wrapTight>
            <wp:docPr id="2" name="Picture 1" descr="empire-of-alexander-the-grea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pire-of-alexander-the-great-map.jpg"/>
                    <pic:cNvPicPr/>
                  </pic:nvPicPr>
                  <pic:blipFill>
                    <a:blip r:embed="rId9">
                      <a:alphaModFix amt="97000"/>
                      <a:lum bright="18000" contrast="16000"/>
                    </a:blip>
                    <a:stretch>
                      <a:fillRect/>
                    </a:stretch>
                  </pic:blipFill>
                  <pic:spPr>
                    <a:xfrm>
                      <a:off x="0" y="0"/>
                      <a:ext cx="3816350" cy="1829435"/>
                    </a:xfrm>
                    <a:prstGeom prst="rect">
                      <a:avLst/>
                    </a:prstGeom>
                    <a:effectLst>
                      <a:softEdge rad="114300"/>
                    </a:effectLst>
                  </pic:spPr>
                </pic:pic>
              </a:graphicData>
            </a:graphic>
          </wp:anchor>
        </w:drawing>
      </w:r>
      <w:r w:rsidR="004D1CAC">
        <w:t xml:space="preserve">Rome would end up conquering Greece, </w:t>
      </w:r>
      <w:r w:rsidR="004D1CAC" w:rsidRPr="00A80463">
        <w:rPr>
          <w:i/>
          <w:u w:val="single"/>
        </w:rPr>
        <w:t>politically</w:t>
      </w:r>
      <w:r w:rsidR="004D1CAC">
        <w:rPr>
          <w:i/>
        </w:rPr>
        <w:t xml:space="preserve">; </w:t>
      </w:r>
      <w:r w:rsidR="004D1CAC">
        <w:t xml:space="preserve">but </w:t>
      </w:r>
      <w:r w:rsidR="004D1CAC" w:rsidRPr="00A80463">
        <w:rPr>
          <w:i/>
          <w:u w:val="single"/>
        </w:rPr>
        <w:t>culturally</w:t>
      </w:r>
      <w:r w:rsidR="004D1CAC">
        <w:t xml:space="preserve">, Greece conquered Rome. </w:t>
      </w:r>
    </w:p>
    <w:p w:rsidR="004D1CAC" w:rsidRDefault="004D1CAC" w:rsidP="004D1CAC"/>
    <w:p w:rsidR="004D1CAC" w:rsidRPr="00E26414" w:rsidRDefault="004D1CAC" w:rsidP="004D1CAC">
      <w:pPr>
        <w:pStyle w:val="ListParagraph"/>
        <w:ind w:left="1800"/>
      </w:pPr>
    </w:p>
    <w:p w:rsidR="004D1CAC" w:rsidRPr="00A80463" w:rsidRDefault="004D1CAC" w:rsidP="004D1CAC">
      <w:pPr>
        <w:pStyle w:val="ListParagraph"/>
        <w:numPr>
          <w:ilvl w:val="1"/>
          <w:numId w:val="2"/>
        </w:numPr>
        <w:rPr>
          <w:sz w:val="28"/>
        </w:rPr>
      </w:pPr>
      <w:r>
        <w:rPr>
          <w:i/>
        </w:rPr>
        <w:t>Alexander’s death (323 B.C.)</w:t>
      </w:r>
    </w:p>
    <w:p w:rsidR="004D1CAC" w:rsidRPr="00012B2E" w:rsidRDefault="004D1CAC" w:rsidP="004D1CAC">
      <w:pPr>
        <w:pStyle w:val="ListParagraph"/>
        <w:ind w:left="1440"/>
        <w:rPr>
          <w:sz w:val="28"/>
        </w:rPr>
      </w:pPr>
    </w:p>
    <w:p w:rsidR="004D1CAC" w:rsidRDefault="004D1CAC" w:rsidP="00843C95">
      <w:pPr>
        <w:pStyle w:val="ListParagraph"/>
        <w:ind w:left="1800"/>
      </w:pPr>
    </w:p>
    <w:p w:rsidR="00843C95" w:rsidRDefault="00843C95" w:rsidP="004D1CAC">
      <w:pPr>
        <w:pStyle w:val="ListParagraph"/>
        <w:ind w:left="1800"/>
      </w:pPr>
    </w:p>
    <w:p w:rsidR="00843C95" w:rsidRDefault="00843C95" w:rsidP="004D1CAC">
      <w:pPr>
        <w:pStyle w:val="ListParagraph"/>
        <w:ind w:left="1800"/>
      </w:pPr>
    </w:p>
    <w:p w:rsidR="00843C95" w:rsidRDefault="00843C95" w:rsidP="004D1CAC">
      <w:pPr>
        <w:pStyle w:val="ListParagraph"/>
        <w:ind w:left="1800"/>
      </w:pPr>
    </w:p>
    <w:p w:rsidR="00843C95" w:rsidRDefault="00843C95" w:rsidP="004D1CAC">
      <w:pPr>
        <w:pStyle w:val="ListParagraph"/>
        <w:ind w:left="1800"/>
      </w:pPr>
    </w:p>
    <w:p w:rsidR="00843C95" w:rsidRDefault="00843C95" w:rsidP="004D1CAC">
      <w:pPr>
        <w:pStyle w:val="ListParagraph"/>
        <w:ind w:left="1800"/>
      </w:pPr>
    </w:p>
    <w:p w:rsidR="00843C95" w:rsidRDefault="00843C95" w:rsidP="004D1CAC">
      <w:pPr>
        <w:pStyle w:val="ListParagraph"/>
        <w:ind w:left="1800"/>
      </w:pPr>
    </w:p>
    <w:p w:rsidR="00843C95" w:rsidRDefault="00843C95" w:rsidP="004D1CAC">
      <w:pPr>
        <w:pStyle w:val="ListParagraph"/>
        <w:ind w:left="1800"/>
      </w:pPr>
    </w:p>
    <w:p w:rsidR="004D1CAC" w:rsidRDefault="004D1CAC" w:rsidP="004D1CAC">
      <w:pPr>
        <w:pStyle w:val="ListParagraph"/>
        <w:ind w:left="1800"/>
      </w:pPr>
    </w:p>
    <w:p w:rsidR="00843C95" w:rsidRDefault="00843C95" w:rsidP="00843C95">
      <w:pPr>
        <w:pStyle w:val="ListParagraph"/>
        <w:ind w:left="1800"/>
      </w:pPr>
    </w:p>
    <w:p w:rsidR="004D1CAC" w:rsidRDefault="004D1CAC" w:rsidP="004D1CAC">
      <w:pPr>
        <w:pStyle w:val="ListParagraph"/>
        <w:numPr>
          <w:ilvl w:val="0"/>
          <w:numId w:val="13"/>
        </w:numPr>
      </w:pPr>
      <w:r>
        <w:t xml:space="preserve">three generals emerged: Lysimachus (Thrace and Asia Minor), Ptolemy (Egypt and Palestine), Seleucus (Syria and Mesopotamia). </w:t>
      </w:r>
    </w:p>
    <w:p w:rsidR="000C532C" w:rsidRDefault="000C532C" w:rsidP="004D1CAC"/>
    <w:p w:rsidR="00586C92" w:rsidRDefault="00586C92" w:rsidP="004D1CAC"/>
    <w:p w:rsidR="004D1CAC" w:rsidRDefault="004D1CAC" w:rsidP="004D1CAC"/>
    <w:p w:rsidR="00586C92" w:rsidRDefault="004D1CAC" w:rsidP="004D1CAC">
      <w:pPr>
        <w:pStyle w:val="ListParagraph"/>
        <w:numPr>
          <w:ilvl w:val="0"/>
          <w:numId w:val="13"/>
        </w:numPr>
      </w:pPr>
      <w:r>
        <w:t xml:space="preserve">The two that are important for the land of Israel are </w:t>
      </w:r>
      <w:r w:rsidR="00586C92">
        <w:rPr>
          <w:b/>
        </w:rPr>
        <w:t>_______________________________</w:t>
      </w:r>
      <w:r>
        <w:t xml:space="preserve"> and</w:t>
      </w:r>
    </w:p>
    <w:p w:rsidR="00586C92" w:rsidRDefault="00586C92" w:rsidP="00586C92"/>
    <w:p w:rsidR="004D1CAC" w:rsidRDefault="004D1CAC" w:rsidP="00586C92">
      <w:pPr>
        <w:pStyle w:val="ListParagraph"/>
        <w:ind w:left="1800"/>
      </w:pPr>
      <w:r>
        <w:t xml:space="preserve"> </w:t>
      </w:r>
      <w:r w:rsidR="00586C92">
        <w:rPr>
          <w:b/>
        </w:rPr>
        <w:t>_________________________</w:t>
      </w:r>
      <w:r>
        <w:t xml:space="preserve">. </w:t>
      </w:r>
    </w:p>
    <w:p w:rsidR="004D1CAC" w:rsidRDefault="004D1CAC" w:rsidP="004D1CAC"/>
    <w:p w:rsidR="00586C92" w:rsidRDefault="00586C92" w:rsidP="004D1CAC">
      <w:pPr>
        <w:pStyle w:val="ListParagraph"/>
        <w:ind w:left="1800"/>
      </w:pPr>
    </w:p>
    <w:p w:rsidR="00586C92" w:rsidRDefault="00586C92" w:rsidP="004D1CAC">
      <w:pPr>
        <w:pStyle w:val="ListParagraph"/>
        <w:ind w:left="1800"/>
      </w:pPr>
    </w:p>
    <w:p w:rsidR="004D1CAC" w:rsidRDefault="004D1CAC" w:rsidP="004D1CAC">
      <w:pPr>
        <w:pStyle w:val="ListParagraph"/>
        <w:ind w:left="1800"/>
      </w:pPr>
    </w:p>
    <w:p w:rsidR="004D1CAC" w:rsidRPr="00A80463" w:rsidRDefault="004D1CAC" w:rsidP="004D1CAC">
      <w:pPr>
        <w:pStyle w:val="ListParagraph"/>
        <w:numPr>
          <w:ilvl w:val="0"/>
          <w:numId w:val="13"/>
        </w:numPr>
      </w:pPr>
      <w:r>
        <w:rPr>
          <w:i/>
        </w:rPr>
        <w:t>Ptolemaic Rule (ca. 300 – 200 B.C.)</w:t>
      </w:r>
    </w:p>
    <w:p w:rsidR="000C532C" w:rsidRDefault="000C532C" w:rsidP="004D1CAC">
      <w:pPr>
        <w:pStyle w:val="ListParagraph"/>
        <w:ind w:left="1800"/>
      </w:pPr>
    </w:p>
    <w:p w:rsidR="000C532C" w:rsidRDefault="000C532C" w:rsidP="004D1CAC">
      <w:pPr>
        <w:pStyle w:val="ListParagraph"/>
        <w:ind w:left="1800"/>
      </w:pPr>
    </w:p>
    <w:p w:rsidR="000C532C" w:rsidRDefault="000C532C" w:rsidP="004D1CAC">
      <w:pPr>
        <w:pStyle w:val="ListParagraph"/>
        <w:ind w:left="1800"/>
      </w:pPr>
    </w:p>
    <w:p w:rsidR="004D1CAC" w:rsidRDefault="004D1CAC" w:rsidP="004D1CAC">
      <w:pPr>
        <w:pStyle w:val="ListParagraph"/>
        <w:ind w:left="1800"/>
      </w:pPr>
    </w:p>
    <w:p w:rsidR="00586C92" w:rsidRDefault="004D1CAC" w:rsidP="004D1CAC">
      <w:pPr>
        <w:pStyle w:val="ListParagraph"/>
        <w:numPr>
          <w:ilvl w:val="1"/>
          <w:numId w:val="13"/>
        </w:numPr>
      </w:pPr>
      <w:r>
        <w:t xml:space="preserve">Ptolemaic rule over Palestine was relatively calm. </w:t>
      </w:r>
    </w:p>
    <w:p w:rsidR="00586C92" w:rsidRDefault="00586C92" w:rsidP="00586C92">
      <w:pPr>
        <w:pStyle w:val="ListParagraph"/>
        <w:ind w:left="2520"/>
      </w:pPr>
    </w:p>
    <w:p w:rsidR="00586C92" w:rsidRDefault="00586C92" w:rsidP="00586C92">
      <w:pPr>
        <w:pStyle w:val="ListParagraph"/>
        <w:ind w:left="2520"/>
      </w:pPr>
    </w:p>
    <w:p w:rsidR="004D1CAC" w:rsidRDefault="004D1CAC" w:rsidP="00586C92">
      <w:pPr>
        <w:pStyle w:val="ListParagraph"/>
        <w:ind w:left="2520"/>
      </w:pPr>
    </w:p>
    <w:p w:rsidR="004D1CAC" w:rsidRDefault="004D1CAC" w:rsidP="004D1CAC">
      <w:pPr>
        <w:pStyle w:val="ListParagraph"/>
        <w:ind w:left="2520"/>
      </w:pPr>
    </w:p>
    <w:p w:rsidR="00586C92" w:rsidRDefault="0082175C" w:rsidP="004D1CAC">
      <w:pPr>
        <w:pStyle w:val="ListParagraph"/>
        <w:numPr>
          <w:ilvl w:val="1"/>
          <w:numId w:val="13"/>
        </w:numPr>
      </w:pPr>
      <w:r>
        <w:t>H</w:t>
      </w:r>
      <w:r w:rsidR="004D1CAC">
        <w:t>ighly covet</w:t>
      </w:r>
      <w:r w:rsidR="00586C92">
        <w:t>ed piece of land (land bridge)</w:t>
      </w:r>
    </w:p>
    <w:p w:rsidR="00586C92" w:rsidRDefault="00586C92" w:rsidP="00586C92">
      <w:pPr>
        <w:pStyle w:val="ListParagraph"/>
        <w:ind w:left="2520"/>
      </w:pPr>
    </w:p>
    <w:p w:rsidR="000C532C" w:rsidRDefault="000C532C" w:rsidP="00586C92">
      <w:pPr>
        <w:pStyle w:val="ListParagraph"/>
        <w:ind w:left="2520"/>
      </w:pPr>
    </w:p>
    <w:p w:rsidR="000C532C" w:rsidRDefault="000C532C" w:rsidP="00586C92">
      <w:pPr>
        <w:pStyle w:val="ListParagraph"/>
        <w:ind w:left="2520"/>
      </w:pPr>
    </w:p>
    <w:p w:rsidR="004D1CAC" w:rsidRDefault="004D1CAC" w:rsidP="00586C92">
      <w:pPr>
        <w:pStyle w:val="ListParagraph"/>
        <w:ind w:left="2520"/>
      </w:pPr>
    </w:p>
    <w:p w:rsidR="004D1CAC" w:rsidRDefault="004D1CAC" w:rsidP="004D1CAC"/>
    <w:p w:rsidR="004D1CAC" w:rsidRDefault="004D1CAC" w:rsidP="004D1CAC">
      <w:pPr>
        <w:pStyle w:val="ListParagraph"/>
        <w:numPr>
          <w:ilvl w:val="1"/>
          <w:numId w:val="13"/>
        </w:numPr>
      </w:pPr>
      <w:r>
        <w:t>There were 4 significant wars between the Seleucids and Ptolemies during this time (300-200). After the 4</w:t>
      </w:r>
      <w:r w:rsidRPr="003F1755">
        <w:rPr>
          <w:vertAlign w:val="superscript"/>
        </w:rPr>
        <w:t>th</w:t>
      </w:r>
      <w:r>
        <w:t xml:space="preserve"> war (217; cf. Dan. 11:10-12), the Ptolemies were weakened, and in 200 B.C., the Seleucids finally took control of Palestine. </w:t>
      </w:r>
    </w:p>
    <w:p w:rsidR="000C532C" w:rsidRDefault="000C532C" w:rsidP="004D1CAC"/>
    <w:p w:rsidR="000C532C" w:rsidRDefault="000C532C" w:rsidP="004D1CAC"/>
    <w:p w:rsidR="00586C92" w:rsidRDefault="00586C92" w:rsidP="004D1CAC"/>
    <w:p w:rsidR="004D1CAC" w:rsidRDefault="004D1CAC" w:rsidP="004D1CAC"/>
    <w:p w:rsidR="004D1CAC" w:rsidRPr="00C26CC5" w:rsidRDefault="004D1CAC" w:rsidP="004D1CAC">
      <w:pPr>
        <w:pStyle w:val="ListParagraph"/>
        <w:numPr>
          <w:ilvl w:val="0"/>
          <w:numId w:val="13"/>
        </w:numPr>
      </w:pPr>
      <w:r>
        <w:rPr>
          <w:i/>
        </w:rPr>
        <w:t>Seleucid Rule over Palestine (200 – 142 B.C.)</w:t>
      </w:r>
    </w:p>
    <w:p w:rsidR="000C532C" w:rsidRDefault="000C532C" w:rsidP="004D1CAC">
      <w:pPr>
        <w:pStyle w:val="ListParagraph"/>
        <w:ind w:left="1800"/>
      </w:pPr>
    </w:p>
    <w:p w:rsidR="000C532C" w:rsidRDefault="000C532C" w:rsidP="004D1CAC">
      <w:pPr>
        <w:pStyle w:val="ListParagraph"/>
        <w:ind w:left="1800"/>
      </w:pPr>
    </w:p>
    <w:p w:rsidR="00586C92" w:rsidRDefault="00586C92" w:rsidP="004D1CAC">
      <w:pPr>
        <w:pStyle w:val="ListParagraph"/>
        <w:ind w:left="1800"/>
      </w:pPr>
    </w:p>
    <w:p w:rsidR="004D1CAC" w:rsidRPr="003F1755" w:rsidRDefault="004D1CAC" w:rsidP="004D1CAC">
      <w:pPr>
        <w:pStyle w:val="ListParagraph"/>
        <w:ind w:left="1800"/>
      </w:pPr>
    </w:p>
    <w:p w:rsidR="004D1CAC" w:rsidRDefault="00A2329E" w:rsidP="004D1CAC">
      <w:pPr>
        <w:pStyle w:val="ListParagraph"/>
        <w:numPr>
          <w:ilvl w:val="1"/>
          <w:numId w:val="13"/>
        </w:numPr>
      </w:pPr>
      <w:r>
        <w:rPr>
          <w:noProof/>
        </w:rPr>
        <w:pict>
          <v:shape id="_x0000_s1029" type="#_x0000_t202" style="position:absolute;left:0;text-align:left;margin-left:342pt;margin-top:53.15pt;width:177pt;height:213pt;z-index:251663360;mso-wrap-edited:f;mso-position-horizontal:absolute;mso-position-vertical:absolute" wrapcoords="-225 -225 -225 21600 22050 21600 22050 -225 -225 -225" filled="f" strokeweight="2pt">
            <v:fill o:detectmouseclick="t"/>
            <v:textbox style="mso-next-textbox:#_x0000_s1029" inset=",7.2pt,,7.2pt">
              <w:txbxContent>
                <w:p w:rsidR="00352E5B" w:rsidRPr="008C3E71" w:rsidRDefault="00352E5B" w:rsidP="004D1CAC">
                  <w:pPr>
                    <w:rPr>
                      <w:sz w:val="20"/>
                    </w:rPr>
                  </w:pPr>
                  <w:r w:rsidRPr="008C3E71">
                    <w:rPr>
                      <w:sz w:val="20"/>
                    </w:rPr>
                    <w:t>“There was such an extreme of Hellenization and increase in the adoption of foreign ways because of the surpassing wickedness of Jason, who was ungodly and no true high priest, that the priests were no longer intent upon their service at the altar. Despising the sanctuary and neglecting the sacrifices, they hurried to take part in the unlawful proceedings in the wrestling arena after the signal for the discus-throwing, disdaining the honors prized by their ancestors and putting the highest value upon Greek forms of prestige” (2 Macc. 4:13-15).</w:t>
                  </w:r>
                </w:p>
              </w:txbxContent>
            </v:textbox>
            <w10:wrap type="tight"/>
          </v:shape>
        </w:pict>
      </w:r>
      <w:r w:rsidR="004D1CAC">
        <w:t xml:space="preserve">The Seleucids, unlike the Ptolemies, were much more into Alexander’s vision of “Hellenizing” the East, and they were much more intrigued by Eastern customs. At the beginning of their rule, they were much more favorable to their subjects. </w:t>
      </w:r>
    </w:p>
    <w:p w:rsidR="000C532C" w:rsidRDefault="000C532C" w:rsidP="004D1CAC">
      <w:pPr>
        <w:pStyle w:val="ListParagraph"/>
        <w:ind w:left="2520"/>
      </w:pPr>
    </w:p>
    <w:p w:rsidR="000C532C" w:rsidRDefault="000C532C" w:rsidP="004D1CAC">
      <w:pPr>
        <w:pStyle w:val="ListParagraph"/>
        <w:ind w:left="2520"/>
      </w:pPr>
    </w:p>
    <w:p w:rsidR="004D1CAC" w:rsidRDefault="004D1CAC" w:rsidP="004D1CAC">
      <w:pPr>
        <w:pStyle w:val="ListParagraph"/>
        <w:ind w:left="2520"/>
      </w:pPr>
    </w:p>
    <w:p w:rsidR="004D1CAC" w:rsidRDefault="004D1CAC" w:rsidP="004D1CAC">
      <w:pPr>
        <w:pStyle w:val="ListParagraph"/>
        <w:numPr>
          <w:ilvl w:val="1"/>
          <w:numId w:val="13"/>
        </w:numPr>
      </w:pPr>
      <w:r>
        <w:t xml:space="preserve">After Seleucids took over, the Jewish High Simon II (son of Onias) was restored to his position. But the Ptolomies previously had given a certain amount of political power to a wealthy family named the Tobiad’s. So these two groups would compete for power in Palestine. </w:t>
      </w:r>
    </w:p>
    <w:p w:rsidR="000C532C" w:rsidRDefault="000C532C" w:rsidP="004D1CAC"/>
    <w:p w:rsidR="000C532C" w:rsidRDefault="000C532C" w:rsidP="004D1CAC"/>
    <w:p w:rsidR="004D1CAC" w:rsidRDefault="004D1CAC" w:rsidP="004D1CAC"/>
    <w:p w:rsidR="004D1CAC" w:rsidRDefault="004D1CAC" w:rsidP="004D1CAC">
      <w:pPr>
        <w:pStyle w:val="ListParagraph"/>
        <w:numPr>
          <w:ilvl w:val="1"/>
          <w:numId w:val="13"/>
        </w:numPr>
      </w:pPr>
      <w:r>
        <w:t>Feuds and squabbles between 190-174 (2 Macc 3-4)</w:t>
      </w:r>
    </w:p>
    <w:p w:rsidR="004D1CAC" w:rsidRDefault="004D1CAC" w:rsidP="004D1CAC"/>
    <w:p w:rsidR="004D1CAC" w:rsidRDefault="004D1CAC" w:rsidP="00586C92"/>
    <w:p w:rsidR="004D1CAC" w:rsidRDefault="004D1CAC" w:rsidP="004D1CAC">
      <w:pPr>
        <w:pStyle w:val="ListParagraph"/>
        <w:numPr>
          <w:ilvl w:val="2"/>
          <w:numId w:val="13"/>
        </w:numPr>
      </w:pPr>
    </w:p>
    <w:p w:rsidR="00586C92" w:rsidRDefault="00586C92" w:rsidP="004D1CAC">
      <w:pPr>
        <w:pStyle w:val="ListParagraph"/>
        <w:ind w:left="3240"/>
      </w:pPr>
    </w:p>
    <w:p w:rsidR="004D1CAC" w:rsidRDefault="004D1CAC" w:rsidP="004D1CAC">
      <w:pPr>
        <w:pStyle w:val="ListParagraph"/>
        <w:ind w:left="3240"/>
      </w:pPr>
    </w:p>
    <w:p w:rsidR="004D1CAC" w:rsidRDefault="004D1CAC" w:rsidP="004D1CAC">
      <w:pPr>
        <w:pStyle w:val="ListParagraph"/>
        <w:numPr>
          <w:ilvl w:val="2"/>
          <w:numId w:val="13"/>
        </w:numPr>
      </w:pPr>
    </w:p>
    <w:p w:rsidR="00586C92" w:rsidRDefault="00586C92" w:rsidP="004D1CAC">
      <w:pPr>
        <w:pStyle w:val="ListParagraph"/>
        <w:ind w:left="3240"/>
      </w:pPr>
    </w:p>
    <w:p w:rsidR="00586C92" w:rsidRDefault="00586C92" w:rsidP="004D1CAC">
      <w:pPr>
        <w:pStyle w:val="ListParagraph"/>
        <w:ind w:left="3240"/>
      </w:pPr>
    </w:p>
    <w:p w:rsidR="004D1CAC" w:rsidRDefault="004D1CAC" w:rsidP="004D1CAC">
      <w:pPr>
        <w:pStyle w:val="ListParagraph"/>
        <w:ind w:left="3240"/>
      </w:pPr>
    </w:p>
    <w:p w:rsidR="004D1CAC" w:rsidRPr="00195522" w:rsidRDefault="004D1CAC" w:rsidP="004D1CAC">
      <w:pPr>
        <w:pStyle w:val="ListParagraph"/>
        <w:numPr>
          <w:ilvl w:val="1"/>
          <w:numId w:val="13"/>
        </w:numPr>
      </w:pPr>
      <w:r>
        <w:rPr>
          <w:i/>
        </w:rPr>
        <w:t>Rise of Antiochus IV</w:t>
      </w:r>
    </w:p>
    <w:p w:rsidR="000C532C" w:rsidRDefault="000C532C" w:rsidP="004D1CAC">
      <w:pPr>
        <w:pStyle w:val="ListParagraph"/>
        <w:ind w:left="2520"/>
      </w:pPr>
    </w:p>
    <w:p w:rsidR="000C532C" w:rsidRDefault="000C532C" w:rsidP="004D1CAC">
      <w:pPr>
        <w:pStyle w:val="ListParagraph"/>
        <w:ind w:left="2520"/>
      </w:pPr>
    </w:p>
    <w:p w:rsidR="00586C92" w:rsidRDefault="00586C92" w:rsidP="004D1CAC">
      <w:pPr>
        <w:pStyle w:val="ListParagraph"/>
        <w:ind w:left="2520"/>
      </w:pPr>
    </w:p>
    <w:p w:rsidR="004D1CAC" w:rsidRDefault="00A2329E" w:rsidP="004D1CAC">
      <w:pPr>
        <w:pStyle w:val="ListParagraph"/>
        <w:ind w:left="2520"/>
      </w:pPr>
      <w:r>
        <w:rPr>
          <w:noProof/>
        </w:rPr>
        <w:pict>
          <v:shape id="_x0000_s1028" type="#_x0000_t202" style="position:absolute;left:0;text-align:left;margin-left:342pt;margin-top:8.25pt;width:176pt;height:221pt;z-index:251662336;mso-wrap-edited:f;mso-position-horizontal:absolute;mso-position-vertical:absolute" wrapcoords="-225 -225 -225 21600 22050 21600 22050 -225 -225 -225" filled="f" strokeweight="2pt">
            <v:fill o:detectmouseclick="t"/>
            <v:textbox style="mso-next-textbox:#_x0000_s1028" inset=",7.2pt,,7.2pt">
              <w:txbxContent>
                <w:p w:rsidR="00352E5B" w:rsidRPr="008C3E71" w:rsidRDefault="00352E5B" w:rsidP="004D1CAC">
                  <w:pPr>
                    <w:rPr>
                      <w:sz w:val="20"/>
                    </w:rPr>
                  </w:pPr>
                  <w:r w:rsidRPr="008C3E71">
                    <w:rPr>
                      <w:sz w:val="20"/>
                    </w:rPr>
                    <w:t>“When Seleucus died and Antiochus, who was called Epiphanes, succeeded to the kingdom, Jason the brother of Onias obtained the high priesthood by corruption, promising the king at an interview 360 talents of silver, and from another source of revenue 80 talents. In addition to this he promised to pay 150 more if permission were given to establish by his authority a gymnasium and a body of youth for it, and to enroll the people of Jerusalem as citizens of Antioch. When the king assented and Jason came to office, he at once shifted his compatriots over to the Greek way of life” (2 Macc. 4:7-10)</w:t>
                  </w:r>
                </w:p>
              </w:txbxContent>
            </v:textbox>
            <w10:wrap type="tight"/>
          </v:shape>
        </w:pict>
      </w:r>
    </w:p>
    <w:p w:rsidR="004D1CAC" w:rsidRDefault="004D1CAC" w:rsidP="004D1CAC">
      <w:pPr>
        <w:pStyle w:val="ListParagraph"/>
        <w:numPr>
          <w:ilvl w:val="1"/>
          <w:numId w:val="13"/>
        </w:numPr>
      </w:pPr>
      <w:r>
        <w:t xml:space="preserve">174 Seleucus the IV was assassinated (by Heliodorus), and Antiochus IV was installed as the new king. </w:t>
      </w:r>
    </w:p>
    <w:p w:rsidR="004D1CAC" w:rsidRDefault="004D1CAC" w:rsidP="004D1CAC">
      <w:pPr>
        <w:pStyle w:val="ListParagraph"/>
        <w:ind w:left="2520"/>
      </w:pPr>
    </w:p>
    <w:p w:rsidR="00586C92" w:rsidRDefault="00586C92" w:rsidP="004D1CAC"/>
    <w:p w:rsidR="00586C92" w:rsidRDefault="00586C92" w:rsidP="004D1CAC"/>
    <w:p w:rsidR="004D1CAC" w:rsidRDefault="004D1CAC" w:rsidP="004D1CAC"/>
    <w:p w:rsidR="004D1CAC" w:rsidRDefault="004D1CAC" w:rsidP="004D1CAC">
      <w:pPr>
        <w:pStyle w:val="ListParagraph"/>
        <w:numPr>
          <w:ilvl w:val="1"/>
          <w:numId w:val="13"/>
        </w:numPr>
      </w:pPr>
      <w:r>
        <w:t>Daniel 11:25-45.</w:t>
      </w:r>
    </w:p>
    <w:p w:rsidR="00586C92" w:rsidRDefault="00586C92" w:rsidP="004D1CAC"/>
    <w:p w:rsidR="000C532C" w:rsidRDefault="000C532C" w:rsidP="004D1CAC"/>
    <w:p w:rsidR="000C532C" w:rsidRDefault="000C532C" w:rsidP="004D1CAC"/>
    <w:p w:rsidR="004D1CAC" w:rsidRDefault="004D1CAC" w:rsidP="004D1CAC"/>
    <w:p w:rsidR="004D1CAC" w:rsidRDefault="004D1CAC" w:rsidP="004D1CAC">
      <w:pPr>
        <w:pStyle w:val="ListParagraph"/>
        <w:numPr>
          <w:ilvl w:val="1"/>
          <w:numId w:val="13"/>
        </w:numPr>
      </w:pPr>
      <w:r>
        <w:t xml:space="preserve">When Antiochus Ephiphanes (hereafter A.E.) became king, there was a </w:t>
      </w:r>
      <w:r w:rsidRPr="008C3E71">
        <w:rPr>
          <w:b/>
        </w:rPr>
        <w:t>constant battle for the high priesthood</w:t>
      </w:r>
      <w:r>
        <w:t xml:space="preserve">, not out of religious piety, but because of its key financial and political position. </w:t>
      </w:r>
    </w:p>
    <w:p w:rsidR="004D1CAC" w:rsidRDefault="00A2329E" w:rsidP="004D1CAC">
      <w:r>
        <w:rPr>
          <w:noProof/>
        </w:rPr>
        <w:pict>
          <v:shape id="_x0000_s1038" type="#_x0000_t202" style="position:absolute;margin-left:306pt;margin-top:7pt;width:215pt;height:269pt;z-index:251674624;mso-wrap-edited:f;mso-position-horizontal:absolute;mso-position-vertical:absolute" wrapcoords="-56 0 -56 21510 21656 21510 21656 0 -56 0" filled="f" strokeweight="1pt">
            <v:fill o:detectmouseclick="t"/>
            <v:textbox style="mso-next-textbox:#_x0000_s1038" inset=",7.2pt,,7.2pt">
              <w:txbxContent>
                <w:p w:rsidR="00352E5B" w:rsidRPr="002B08C3" w:rsidRDefault="00352E5B" w:rsidP="003B2E29">
                  <w:pPr>
                    <w:spacing w:beforeLines="1" w:afterLines="1"/>
                    <w:jc w:val="center"/>
                    <w:rPr>
                      <w:b/>
                      <w:sz w:val="20"/>
                    </w:rPr>
                  </w:pPr>
                  <w:r w:rsidRPr="002B08C3">
                    <w:rPr>
                      <w:b/>
                      <w:sz w:val="20"/>
                    </w:rPr>
                    <w:t>Jewish High Priests from 320 – 159 B.C.</w:t>
                  </w:r>
                </w:p>
                <w:p w:rsidR="00352E5B" w:rsidRDefault="00352E5B" w:rsidP="003B2E29">
                  <w:pPr>
                    <w:spacing w:beforeLines="1" w:afterLines="1"/>
                    <w:rPr>
                      <w:sz w:val="20"/>
                    </w:rPr>
                  </w:pPr>
                </w:p>
                <w:p w:rsidR="00352E5B" w:rsidRPr="002B08C3" w:rsidRDefault="00A2329E" w:rsidP="003B2E29">
                  <w:pPr>
                    <w:spacing w:beforeLines="1" w:afterLines="1"/>
                    <w:rPr>
                      <w:sz w:val="20"/>
                    </w:rPr>
                  </w:pPr>
                  <w:hyperlink r:id="rId10" w:history="1">
                    <w:r w:rsidR="00352E5B" w:rsidRPr="002B08C3">
                      <w:rPr>
                        <w:rStyle w:val="Hyperlink"/>
                        <w:sz w:val="20"/>
                      </w:rPr>
                      <w:t>Onias I</w:t>
                    </w:r>
                  </w:hyperlink>
                  <w:r w:rsidR="00352E5B" w:rsidRPr="002B08C3">
                    <w:rPr>
                      <w:sz w:val="20"/>
                    </w:rPr>
                    <w:t>, son of</w:t>
                  </w:r>
                  <w:r w:rsidR="00352E5B">
                    <w:rPr>
                      <w:sz w:val="20"/>
                    </w:rPr>
                    <w:t xml:space="preserve"> Jaddua, ca. 320-280 BC</w:t>
                  </w:r>
                </w:p>
                <w:p w:rsidR="00352E5B" w:rsidRPr="002B08C3" w:rsidRDefault="00A2329E" w:rsidP="003B2E29">
                  <w:pPr>
                    <w:spacing w:beforeLines="1" w:afterLines="1"/>
                    <w:rPr>
                      <w:sz w:val="20"/>
                    </w:rPr>
                  </w:pPr>
                  <w:hyperlink r:id="rId11" w:history="1">
                    <w:r w:rsidR="00352E5B" w:rsidRPr="002B08C3">
                      <w:rPr>
                        <w:rStyle w:val="Hyperlink"/>
                        <w:sz w:val="20"/>
                      </w:rPr>
                      <w:t>Simon I</w:t>
                    </w:r>
                  </w:hyperlink>
                  <w:r w:rsidR="00352E5B">
                    <w:rPr>
                      <w:sz w:val="20"/>
                    </w:rPr>
                    <w:t>, son of Onias, ca. 280-260 BC</w:t>
                  </w:r>
                </w:p>
                <w:p w:rsidR="00352E5B" w:rsidRPr="002B08C3" w:rsidRDefault="00A2329E" w:rsidP="003B2E29">
                  <w:pPr>
                    <w:spacing w:beforeLines="1" w:afterLines="1"/>
                    <w:rPr>
                      <w:sz w:val="20"/>
                    </w:rPr>
                  </w:pPr>
                  <w:hyperlink r:id="rId12" w:history="1">
                    <w:r w:rsidR="00352E5B" w:rsidRPr="002B08C3">
                      <w:rPr>
                        <w:rStyle w:val="Hyperlink"/>
                        <w:sz w:val="20"/>
                      </w:rPr>
                      <w:t>Eleazar</w:t>
                    </w:r>
                  </w:hyperlink>
                  <w:r w:rsidR="00352E5B" w:rsidRPr="002B08C3">
                    <w:rPr>
                      <w:sz w:val="20"/>
                    </w:rPr>
                    <w:t>, son of Oni</w:t>
                  </w:r>
                  <w:r w:rsidR="00352E5B">
                    <w:rPr>
                      <w:sz w:val="20"/>
                    </w:rPr>
                    <w:t>as, ca. 260-245 BC</w:t>
                  </w:r>
                </w:p>
                <w:p w:rsidR="00352E5B" w:rsidRPr="002B08C3" w:rsidRDefault="00A2329E" w:rsidP="003B2E29">
                  <w:pPr>
                    <w:spacing w:beforeLines="1" w:afterLines="1"/>
                    <w:rPr>
                      <w:sz w:val="20"/>
                    </w:rPr>
                  </w:pPr>
                  <w:hyperlink r:id="rId13" w:history="1">
                    <w:r w:rsidR="00352E5B" w:rsidRPr="002B08C3">
                      <w:rPr>
                        <w:rStyle w:val="Hyperlink"/>
                        <w:sz w:val="20"/>
                      </w:rPr>
                      <w:t>Manasseh</w:t>
                    </w:r>
                  </w:hyperlink>
                  <w:r w:rsidR="00352E5B">
                    <w:rPr>
                      <w:sz w:val="20"/>
                    </w:rPr>
                    <w:t>, son of Jaddua, ca. 245-240 BC</w:t>
                  </w:r>
                </w:p>
                <w:p w:rsidR="00352E5B" w:rsidRPr="002B08C3" w:rsidRDefault="00A2329E" w:rsidP="003B2E29">
                  <w:pPr>
                    <w:spacing w:beforeLines="1" w:afterLines="1"/>
                    <w:rPr>
                      <w:sz w:val="20"/>
                    </w:rPr>
                  </w:pPr>
                  <w:hyperlink r:id="rId14" w:history="1">
                    <w:r w:rsidR="00352E5B" w:rsidRPr="002B08C3">
                      <w:rPr>
                        <w:rStyle w:val="Hyperlink"/>
                        <w:sz w:val="20"/>
                      </w:rPr>
                      <w:t>Onias II</w:t>
                    </w:r>
                  </w:hyperlink>
                  <w:r w:rsidR="00352E5B" w:rsidRPr="002B08C3">
                    <w:rPr>
                      <w:sz w:val="20"/>
                    </w:rPr>
                    <w:t>, son of Sim</w:t>
                  </w:r>
                  <w:r w:rsidR="00352E5B">
                    <w:rPr>
                      <w:sz w:val="20"/>
                    </w:rPr>
                    <w:t>on, ca. 240-218 BC</w:t>
                  </w:r>
                </w:p>
                <w:p w:rsidR="00352E5B" w:rsidRDefault="00A2329E" w:rsidP="003B2E29">
                  <w:pPr>
                    <w:spacing w:beforeLines="1" w:afterLines="1"/>
                    <w:rPr>
                      <w:sz w:val="20"/>
                    </w:rPr>
                  </w:pPr>
                  <w:hyperlink r:id="rId15" w:history="1">
                    <w:r w:rsidR="00352E5B" w:rsidRPr="002B08C3">
                      <w:rPr>
                        <w:rStyle w:val="Hyperlink"/>
                        <w:sz w:val="20"/>
                      </w:rPr>
                      <w:t>Simon II</w:t>
                    </w:r>
                  </w:hyperlink>
                  <w:r w:rsidR="00352E5B">
                    <w:rPr>
                      <w:sz w:val="20"/>
                    </w:rPr>
                    <w:t>, son of Onias, 218-190 BC; praised by Ben Sirach (ch. 50)</w:t>
                  </w:r>
                </w:p>
                <w:p w:rsidR="00352E5B" w:rsidRPr="002B08C3" w:rsidRDefault="00352E5B" w:rsidP="003B2E29">
                  <w:pPr>
                    <w:spacing w:beforeLines="1" w:afterLines="1"/>
                    <w:rPr>
                      <w:sz w:val="20"/>
                    </w:rPr>
                  </w:pPr>
                </w:p>
                <w:p w:rsidR="00352E5B" w:rsidRPr="00BD401B" w:rsidRDefault="00A2329E" w:rsidP="003B2E29">
                  <w:pPr>
                    <w:spacing w:beforeLines="1" w:afterLines="1"/>
                    <w:rPr>
                      <w:b/>
                      <w:sz w:val="20"/>
                    </w:rPr>
                  </w:pPr>
                  <w:hyperlink r:id="rId16" w:history="1">
                    <w:r w:rsidR="00352E5B" w:rsidRPr="00BD401B">
                      <w:rPr>
                        <w:rStyle w:val="Hyperlink"/>
                        <w:b/>
                        <w:sz w:val="20"/>
                      </w:rPr>
                      <w:t>Onias III</w:t>
                    </w:r>
                  </w:hyperlink>
                  <w:r w:rsidR="00352E5B">
                    <w:rPr>
                      <w:b/>
                      <w:sz w:val="20"/>
                    </w:rPr>
                    <w:t>, righteous son of Simon, 190</w:t>
                  </w:r>
                  <w:r w:rsidR="00352E5B" w:rsidRPr="00BD401B">
                    <w:rPr>
                      <w:b/>
                      <w:sz w:val="20"/>
                    </w:rPr>
                    <w:t>-175 BC, murdered 170 BC</w:t>
                  </w:r>
                </w:p>
                <w:p w:rsidR="00352E5B" w:rsidRPr="00BD401B" w:rsidRDefault="00A2329E" w:rsidP="003B2E29">
                  <w:pPr>
                    <w:spacing w:beforeLines="1" w:afterLines="1"/>
                    <w:rPr>
                      <w:b/>
                      <w:sz w:val="20"/>
                    </w:rPr>
                  </w:pPr>
                  <w:hyperlink r:id="rId17" w:history="1">
                    <w:r w:rsidR="00352E5B" w:rsidRPr="00BD401B">
                      <w:rPr>
                        <w:rStyle w:val="Hyperlink"/>
                        <w:b/>
                        <w:sz w:val="20"/>
                      </w:rPr>
                      <w:t>Jason</w:t>
                    </w:r>
                  </w:hyperlink>
                  <w:r w:rsidR="00352E5B" w:rsidRPr="00BD401B">
                    <w:rPr>
                      <w:b/>
                      <w:sz w:val="20"/>
                    </w:rPr>
                    <w:t>, second son of Simon II; introduced Hellenization to Judea 175-172 BC</w:t>
                  </w:r>
                </w:p>
                <w:p w:rsidR="00352E5B" w:rsidRDefault="00A2329E" w:rsidP="003B2E29">
                  <w:pPr>
                    <w:spacing w:beforeLines="1" w:afterLines="1"/>
                    <w:rPr>
                      <w:b/>
                      <w:sz w:val="20"/>
                    </w:rPr>
                  </w:pPr>
                  <w:hyperlink r:id="rId18" w:history="1">
                    <w:r w:rsidR="00352E5B" w:rsidRPr="00BD401B">
                      <w:rPr>
                        <w:rStyle w:val="Hyperlink"/>
                        <w:b/>
                        <w:sz w:val="20"/>
                      </w:rPr>
                      <w:t>Menelaus</w:t>
                    </w:r>
                  </w:hyperlink>
                  <w:r w:rsidR="00352E5B" w:rsidRPr="00BD401B">
                    <w:rPr>
                      <w:b/>
                      <w:sz w:val="20"/>
                    </w:rPr>
                    <w:t xml:space="preserve"> 172-162 BC; first non-Zadokite priest; took priesthood through corruption </w:t>
                  </w:r>
                </w:p>
                <w:p w:rsidR="00352E5B" w:rsidRPr="00BD401B" w:rsidRDefault="00352E5B" w:rsidP="003B2E29">
                  <w:pPr>
                    <w:spacing w:beforeLines="1" w:afterLines="1"/>
                    <w:rPr>
                      <w:b/>
                      <w:sz w:val="20"/>
                    </w:rPr>
                  </w:pPr>
                </w:p>
                <w:p w:rsidR="00352E5B" w:rsidRPr="002B08C3" w:rsidRDefault="00A2329E" w:rsidP="003B2E29">
                  <w:pPr>
                    <w:spacing w:beforeLines="1" w:afterLines="1"/>
                    <w:rPr>
                      <w:sz w:val="20"/>
                    </w:rPr>
                  </w:pPr>
                  <w:hyperlink r:id="rId19" w:history="1">
                    <w:r w:rsidR="00352E5B" w:rsidRPr="002B08C3">
                      <w:rPr>
                        <w:rStyle w:val="Hyperlink"/>
                        <w:sz w:val="20"/>
                      </w:rPr>
                      <w:t>Onias IV</w:t>
                    </w:r>
                  </w:hyperlink>
                  <w:r w:rsidR="00352E5B" w:rsidRPr="002B08C3">
                    <w:rPr>
                      <w:sz w:val="20"/>
                    </w:rPr>
                    <w:t xml:space="preserve">, son of Onias III, fled to Egypt and built a </w:t>
                  </w:r>
                  <w:hyperlink r:id="rId20" w:history="1">
                    <w:r w:rsidR="00352E5B" w:rsidRPr="002B08C3">
                      <w:rPr>
                        <w:rStyle w:val="Hyperlink"/>
                        <w:sz w:val="20"/>
                      </w:rPr>
                      <w:t>Jewish Temple</w:t>
                    </w:r>
                  </w:hyperlink>
                  <w:r w:rsidR="00352E5B" w:rsidRPr="002B08C3">
                    <w:rPr>
                      <w:sz w:val="20"/>
                    </w:rPr>
                    <w:t xml:space="preserve"> at </w:t>
                  </w:r>
                  <w:hyperlink r:id="rId21" w:history="1">
                    <w:r w:rsidR="00352E5B" w:rsidRPr="002B08C3">
                      <w:rPr>
                        <w:rStyle w:val="Hyperlink"/>
                        <w:sz w:val="20"/>
                      </w:rPr>
                      <w:t>Leontopolis</w:t>
                    </w:r>
                  </w:hyperlink>
                  <w:r w:rsidR="00352E5B">
                    <w:rPr>
                      <w:sz w:val="20"/>
                    </w:rPr>
                    <w:t xml:space="preserve"> (closed in AD</w:t>
                  </w:r>
                  <w:r w:rsidR="00352E5B" w:rsidRPr="002B08C3">
                    <w:rPr>
                      <w:sz w:val="20"/>
                    </w:rPr>
                    <w:t xml:space="preserve"> 66)</w:t>
                  </w:r>
                </w:p>
                <w:p w:rsidR="00352E5B" w:rsidRPr="002B08C3" w:rsidRDefault="00A2329E" w:rsidP="003B2E29">
                  <w:pPr>
                    <w:spacing w:beforeLines="1" w:afterLines="1"/>
                    <w:rPr>
                      <w:sz w:val="20"/>
                    </w:rPr>
                  </w:pPr>
                  <w:hyperlink r:id="rId22" w:history="1">
                    <w:r w:rsidR="00352E5B" w:rsidRPr="002B08C3">
                      <w:rPr>
                        <w:rStyle w:val="Hyperlink"/>
                        <w:sz w:val="20"/>
                      </w:rPr>
                      <w:t>Alcimus</w:t>
                    </w:r>
                  </w:hyperlink>
                  <w:r w:rsidR="00352E5B">
                    <w:rPr>
                      <w:sz w:val="20"/>
                    </w:rPr>
                    <w:t xml:space="preserve"> 162-159 BC</w:t>
                  </w:r>
                </w:p>
                <w:p w:rsidR="00352E5B" w:rsidRPr="002B08C3" w:rsidRDefault="00352E5B" w:rsidP="004D1CAC">
                  <w:pPr>
                    <w:rPr>
                      <w:sz w:val="20"/>
                    </w:rPr>
                  </w:pPr>
                </w:p>
              </w:txbxContent>
            </v:textbox>
            <w10:wrap type="tight"/>
          </v:shape>
        </w:pict>
      </w:r>
    </w:p>
    <w:p w:rsidR="00586C92" w:rsidRDefault="00586C92" w:rsidP="004D1CAC"/>
    <w:p w:rsidR="004D1CAC" w:rsidRDefault="004D1CAC" w:rsidP="004D1CAC"/>
    <w:p w:rsidR="00586C92" w:rsidRDefault="00586C92" w:rsidP="004D1CAC">
      <w:pPr>
        <w:pStyle w:val="ListParagraph"/>
        <w:numPr>
          <w:ilvl w:val="1"/>
          <w:numId w:val="13"/>
        </w:numPr>
      </w:pPr>
      <w:r>
        <w:t>Jason (brother of Onias III)</w:t>
      </w:r>
    </w:p>
    <w:p w:rsidR="00586C92" w:rsidRDefault="00586C92" w:rsidP="00586C92">
      <w:pPr>
        <w:pStyle w:val="ListParagraph"/>
        <w:ind w:left="2520"/>
      </w:pPr>
    </w:p>
    <w:p w:rsidR="00586C92" w:rsidRDefault="00586C92" w:rsidP="00586C92">
      <w:pPr>
        <w:pStyle w:val="ListParagraph"/>
        <w:ind w:left="2520"/>
      </w:pPr>
    </w:p>
    <w:p w:rsidR="00586C92" w:rsidRDefault="00586C92" w:rsidP="00586C92">
      <w:pPr>
        <w:pStyle w:val="ListParagraph"/>
        <w:ind w:left="2520"/>
      </w:pPr>
    </w:p>
    <w:p w:rsidR="004D1CAC" w:rsidRDefault="004D1CAC" w:rsidP="00586C92">
      <w:pPr>
        <w:pStyle w:val="ListParagraph"/>
        <w:ind w:left="2520"/>
      </w:pPr>
    </w:p>
    <w:p w:rsidR="004D1CAC" w:rsidRDefault="004D1CAC" w:rsidP="004D1CAC">
      <w:pPr>
        <w:pStyle w:val="ListParagraph"/>
        <w:ind w:left="2520"/>
      </w:pPr>
    </w:p>
    <w:p w:rsidR="004D1CAC" w:rsidRDefault="004D1CAC" w:rsidP="004D1CAC">
      <w:pPr>
        <w:pStyle w:val="ListParagraph"/>
        <w:ind w:left="2520"/>
      </w:pPr>
    </w:p>
    <w:p w:rsidR="004D1CAC" w:rsidRDefault="004D1CAC" w:rsidP="00586C92">
      <w:pPr>
        <w:pStyle w:val="ListParagraph"/>
        <w:ind w:left="2520"/>
      </w:pPr>
    </w:p>
    <w:p w:rsidR="00586C92" w:rsidRDefault="00586C92" w:rsidP="004D1CAC">
      <w:pPr>
        <w:pStyle w:val="ListParagraph"/>
        <w:numPr>
          <w:ilvl w:val="1"/>
          <w:numId w:val="13"/>
        </w:numPr>
      </w:pPr>
      <w:r>
        <w:t>171 Menelaus</w:t>
      </w:r>
    </w:p>
    <w:p w:rsidR="004D1CAC" w:rsidRDefault="004D1CAC" w:rsidP="00586C92">
      <w:pPr>
        <w:pStyle w:val="ListParagraph"/>
        <w:ind w:left="2520"/>
      </w:pPr>
    </w:p>
    <w:p w:rsidR="004D1CAC" w:rsidRDefault="004D1CAC" w:rsidP="004D1CAC"/>
    <w:p w:rsidR="00586C92" w:rsidRDefault="00586C92" w:rsidP="004D1CAC">
      <w:pPr>
        <w:pStyle w:val="ListParagraph"/>
        <w:numPr>
          <w:ilvl w:val="1"/>
          <w:numId w:val="13"/>
        </w:numPr>
      </w:pPr>
    </w:p>
    <w:p w:rsidR="00586C92" w:rsidRDefault="00586C92" w:rsidP="00586C92"/>
    <w:p w:rsidR="004D1CAC" w:rsidRDefault="004D1CAC" w:rsidP="00586C92"/>
    <w:p w:rsidR="004D1CAC" w:rsidRDefault="004D1CAC" w:rsidP="004D1CAC">
      <w:pPr>
        <w:pStyle w:val="ListParagraph"/>
        <w:numPr>
          <w:ilvl w:val="2"/>
          <w:numId w:val="13"/>
        </w:numPr>
      </w:pPr>
      <w:r>
        <w:t xml:space="preserve">2 Macc describes him as “having the hot temper of a cruel tyrant and the rage of a savage wild beast” (4:25). </w:t>
      </w:r>
    </w:p>
    <w:p w:rsidR="004D1CAC" w:rsidRDefault="004D1CAC" w:rsidP="004D1CAC"/>
    <w:p w:rsidR="00586C92" w:rsidRDefault="00586C92" w:rsidP="00586C92">
      <w:pPr>
        <w:pStyle w:val="ListParagraph"/>
        <w:ind w:left="2520"/>
      </w:pPr>
    </w:p>
    <w:p w:rsidR="00586C92" w:rsidRDefault="00586C92" w:rsidP="00586C92">
      <w:pPr>
        <w:pStyle w:val="ListParagraph"/>
        <w:ind w:left="2520"/>
      </w:pPr>
    </w:p>
    <w:p w:rsidR="00586C92" w:rsidRDefault="00586C92" w:rsidP="00586C92">
      <w:pPr>
        <w:pStyle w:val="ListParagraph"/>
        <w:ind w:left="2520"/>
      </w:pPr>
    </w:p>
    <w:p w:rsidR="00586C92" w:rsidRDefault="00586C92" w:rsidP="00586C92">
      <w:pPr>
        <w:pStyle w:val="ListParagraph"/>
        <w:ind w:left="2520"/>
      </w:pPr>
    </w:p>
    <w:p w:rsidR="00586C92" w:rsidRDefault="00586C92" w:rsidP="00586C92">
      <w:pPr>
        <w:pStyle w:val="ListParagraph"/>
        <w:ind w:left="2520"/>
      </w:pPr>
    </w:p>
    <w:p w:rsidR="00586C92" w:rsidRDefault="00586C92" w:rsidP="00586C92">
      <w:pPr>
        <w:pStyle w:val="ListParagraph"/>
        <w:ind w:left="2520"/>
      </w:pPr>
    </w:p>
    <w:p w:rsidR="00586C92" w:rsidRDefault="00586C92" w:rsidP="00586C92">
      <w:pPr>
        <w:pStyle w:val="ListParagraph"/>
        <w:ind w:left="2520"/>
      </w:pPr>
    </w:p>
    <w:p w:rsidR="004D1CAC" w:rsidRPr="000768ED" w:rsidRDefault="004D1CAC" w:rsidP="00586C92">
      <w:pPr>
        <w:pStyle w:val="ListParagraph"/>
        <w:ind w:left="2520"/>
      </w:pPr>
    </w:p>
    <w:p w:rsidR="004D1CAC" w:rsidRDefault="004D1CAC" w:rsidP="004D1CAC"/>
    <w:p w:rsidR="004D1CAC" w:rsidRPr="00A83F47" w:rsidRDefault="0082175C" w:rsidP="004D1CAC">
      <w:pPr>
        <w:pStyle w:val="ListParagraph"/>
      </w:pPr>
      <w:r>
        <w:br w:type="page"/>
      </w:r>
    </w:p>
    <w:p w:rsidR="004D1CAC" w:rsidRPr="00CA3975" w:rsidRDefault="004D1CAC" w:rsidP="004D1CAC">
      <w:pPr>
        <w:pStyle w:val="ListParagraph"/>
        <w:numPr>
          <w:ilvl w:val="0"/>
          <w:numId w:val="2"/>
        </w:numPr>
        <w:rPr>
          <w:b/>
          <w:sz w:val="32"/>
        </w:rPr>
      </w:pPr>
      <w:r w:rsidRPr="00CA3975">
        <w:rPr>
          <w:b/>
          <w:sz w:val="32"/>
        </w:rPr>
        <w:t>Macabean Period (167 BC – 63 BC)</w:t>
      </w:r>
    </w:p>
    <w:p w:rsidR="004D1CAC" w:rsidRPr="00E14A81" w:rsidRDefault="004D1CAC" w:rsidP="004D1CAC">
      <w:pPr>
        <w:pStyle w:val="ListParagraph"/>
        <w:ind w:left="1440"/>
        <w:rPr>
          <w:sz w:val="28"/>
        </w:rPr>
      </w:pPr>
    </w:p>
    <w:p w:rsidR="004D1CAC" w:rsidRPr="00352E5B" w:rsidRDefault="004D1CAC" w:rsidP="004D1CAC">
      <w:pPr>
        <w:pStyle w:val="ListParagraph"/>
        <w:numPr>
          <w:ilvl w:val="1"/>
          <w:numId w:val="2"/>
        </w:numPr>
        <w:rPr>
          <w:b/>
          <w:sz w:val="28"/>
        </w:rPr>
      </w:pPr>
      <w:r w:rsidRPr="00352E5B">
        <w:rPr>
          <w:b/>
          <w:i/>
        </w:rPr>
        <w:t>Events leading up to the revolt</w:t>
      </w:r>
    </w:p>
    <w:p w:rsidR="004D1CAC" w:rsidRPr="00E14A81" w:rsidRDefault="004D1CAC" w:rsidP="004D1CAC">
      <w:pPr>
        <w:pStyle w:val="ListParagraph"/>
        <w:ind w:left="1440"/>
        <w:rPr>
          <w:sz w:val="28"/>
        </w:rPr>
      </w:pPr>
    </w:p>
    <w:p w:rsidR="00586C92" w:rsidRDefault="004D1CAC" w:rsidP="00586C92">
      <w:pPr>
        <w:pStyle w:val="ListParagraph"/>
        <w:numPr>
          <w:ilvl w:val="0"/>
          <w:numId w:val="42"/>
        </w:numPr>
      </w:pPr>
      <w:r>
        <w:rPr>
          <w:b/>
        </w:rPr>
        <w:t xml:space="preserve">A.E. in Egypt. </w:t>
      </w:r>
      <w:r w:rsidR="00586C92">
        <w:t>In 170 B.C.</w:t>
      </w:r>
    </w:p>
    <w:p w:rsidR="00586C92" w:rsidRDefault="00586C92" w:rsidP="00586C92"/>
    <w:p w:rsidR="00586C92" w:rsidRDefault="00586C92" w:rsidP="00586C92"/>
    <w:p w:rsidR="00586C92" w:rsidRDefault="00586C92" w:rsidP="00586C92"/>
    <w:p w:rsidR="00586C92" w:rsidRDefault="00586C92" w:rsidP="00586C92"/>
    <w:p w:rsidR="00586C92" w:rsidRDefault="00586C92" w:rsidP="00586C92"/>
    <w:p w:rsidR="00586C92" w:rsidRDefault="00586C92" w:rsidP="00586C92"/>
    <w:p w:rsidR="00586C92" w:rsidRDefault="00586C92" w:rsidP="00586C92"/>
    <w:p w:rsidR="004D1CAC" w:rsidRDefault="004D1CAC" w:rsidP="00586C92"/>
    <w:p w:rsidR="004D1CAC" w:rsidRPr="00E14A81" w:rsidRDefault="004D1CAC" w:rsidP="004D1CAC">
      <w:pPr>
        <w:pStyle w:val="ListParagraph"/>
        <w:numPr>
          <w:ilvl w:val="0"/>
          <w:numId w:val="42"/>
        </w:numPr>
        <w:rPr>
          <w:sz w:val="28"/>
        </w:rPr>
      </w:pPr>
      <w:r>
        <w:t xml:space="preserve">“Men women and children were butchered. The temple was plundered, and its treasures were carried away” (Tomasino, 133). </w:t>
      </w:r>
    </w:p>
    <w:p w:rsidR="004D1CAC" w:rsidRDefault="00A2329E" w:rsidP="004D1CAC">
      <w:r>
        <w:rPr>
          <w:noProof/>
        </w:rPr>
        <w:pict>
          <v:shape id="_x0000_s1044" type="#_x0000_t202" style="position:absolute;margin-left:252pt;margin-top:5.2pt;width:270pt;height:270pt;z-index:251685888;mso-wrap-edited:f;mso-position-horizontal:absolute;mso-position-vertical:absolute" wrapcoords="0 0 21600 0 21600 21600 0 21600 0 0" filled="f">
            <v:fill o:detectmouseclick="t"/>
            <v:textbox inset=",7.2pt,,7.2pt">
              <w:txbxContent>
                <w:p w:rsidR="00352E5B" w:rsidRPr="005D6BEF" w:rsidRDefault="00352E5B" w:rsidP="004D1CAC">
                  <w:pPr>
                    <w:jc w:val="center"/>
                    <w:rPr>
                      <w:b/>
                      <w:i/>
                      <w:sz w:val="20"/>
                    </w:rPr>
                  </w:pPr>
                  <w:r w:rsidRPr="005D6BEF">
                    <w:rPr>
                      <w:b/>
                      <w:i/>
                      <w:sz w:val="20"/>
                    </w:rPr>
                    <w:t>Greco-Roman Account of Antiochus in Egypt</w:t>
                  </w:r>
                </w:p>
                <w:p w:rsidR="00352E5B" w:rsidRPr="005D6BEF" w:rsidRDefault="00352E5B" w:rsidP="004D1CAC">
                  <w:pPr>
                    <w:jc w:val="center"/>
                    <w:rPr>
                      <w:sz w:val="20"/>
                    </w:rPr>
                  </w:pPr>
                </w:p>
                <w:p w:rsidR="00352E5B" w:rsidRPr="005D6BEF" w:rsidRDefault="00352E5B" w:rsidP="004D1CAC">
                  <w:pPr>
                    <w:rPr>
                      <w:sz w:val="20"/>
                    </w:rPr>
                  </w:pPr>
                  <w:r w:rsidRPr="005D6BEF">
                    <w:rPr>
                      <w:sz w:val="20"/>
                    </w:rPr>
                    <w:t>At the time when Antiochus approached Ptolemy and mea</w:t>
                  </w:r>
                  <w:r>
                    <w:rPr>
                      <w:sz w:val="20"/>
                    </w:rPr>
                    <w:t xml:space="preserve">nt to occupy Pelusium, Caius </w:t>
                  </w:r>
                  <w:r w:rsidRPr="005D6BEF">
                    <w:rPr>
                      <w:sz w:val="20"/>
                    </w:rPr>
                    <w:t xml:space="preserve">Popilius Laenas, the Roman commander, on Antiochus greeting him from a distance and then holding out his hand, handed to the king, as he had it by him, the copy of the senatus-consultum, and told him to read it first, not thinking it proper, as it seems to me, to make the conventional sign of friendship before he knew if the intentions of him who was greeting him were friendly or hostile. </w:t>
                  </w:r>
                  <w:bookmarkStart w:id="0" w:name="27.4"/>
                  <w:r w:rsidRPr="005D6BEF">
                    <w:rPr>
                      <w:sz w:val="20"/>
                    </w:rPr>
                    <w:t>4</w:t>
                  </w:r>
                  <w:bookmarkEnd w:id="0"/>
                  <w:r w:rsidRPr="005D6BEF">
                    <w:rPr>
                      <w:sz w:val="20"/>
                    </w:rPr>
                    <w:t xml:space="preserve"> But when the king, after reading it, said he would like to communicate with his friends about this intelligence, </w:t>
                  </w:r>
                  <w:r w:rsidRPr="00FB4F43">
                    <w:rPr>
                      <w:i/>
                      <w:sz w:val="20"/>
                    </w:rPr>
                    <w:t xml:space="preserve">Popilius acted in a manner which was thought to be offensive and exceedingly arrogant. </w:t>
                  </w:r>
                  <w:bookmarkStart w:id="1" w:name="27.5"/>
                  <w:r w:rsidRPr="00FB4F43">
                    <w:rPr>
                      <w:i/>
                      <w:sz w:val="20"/>
                    </w:rPr>
                    <w:t>5</w:t>
                  </w:r>
                  <w:bookmarkEnd w:id="1"/>
                  <w:r w:rsidRPr="00FB4F43">
                    <w:rPr>
                      <w:i/>
                      <w:sz w:val="20"/>
                    </w:rPr>
                    <w:t xml:space="preserve"> He was carrying a stick cut from a vine, and with this he drew a circle round Antiochus and told him he must remain inside this circle until he gave his decision about the contents of the letter. </w:t>
                  </w:r>
                  <w:bookmarkStart w:id="2" w:name="27.6"/>
                  <w:r w:rsidRPr="005D6BEF">
                    <w:rPr>
                      <w:sz w:val="20"/>
                    </w:rPr>
                    <w:t>6</w:t>
                  </w:r>
                  <w:bookmarkEnd w:id="2"/>
                  <w:r w:rsidRPr="005D6BEF">
                    <w:rPr>
                      <w:sz w:val="20"/>
                    </w:rPr>
                    <w:t xml:space="preserve"> The king was astonished at this authoritative proceeding, but, after a few moments' hesitation, said he would do all that the Romans demanded. </w:t>
                  </w:r>
                  <w:r>
                    <w:rPr>
                      <w:sz w:val="20"/>
                    </w:rPr>
                    <w:t xml:space="preserve">(Polybius, </w:t>
                  </w:r>
                  <w:r>
                    <w:rPr>
                      <w:i/>
                      <w:sz w:val="20"/>
                    </w:rPr>
                    <w:t>Histories</w:t>
                  </w:r>
                  <w:r>
                    <w:rPr>
                      <w:sz w:val="20"/>
                    </w:rPr>
                    <w:t>, 29.27.1-6)</w:t>
                  </w:r>
                </w:p>
              </w:txbxContent>
            </v:textbox>
            <w10:wrap type="tight"/>
          </v:shape>
        </w:pict>
      </w:r>
    </w:p>
    <w:p w:rsidR="000C532C" w:rsidRDefault="000C532C" w:rsidP="004D1CAC"/>
    <w:p w:rsidR="004D1CAC" w:rsidRDefault="004D1CAC" w:rsidP="004D1CAC"/>
    <w:p w:rsidR="004D1CAC" w:rsidRPr="00132E21" w:rsidRDefault="004D1CAC" w:rsidP="004D1CAC">
      <w:pPr>
        <w:pStyle w:val="ListParagraph"/>
        <w:numPr>
          <w:ilvl w:val="0"/>
          <w:numId w:val="42"/>
        </w:numPr>
        <w:rPr>
          <w:sz w:val="28"/>
        </w:rPr>
      </w:pPr>
      <w:r>
        <w:rPr>
          <w:b/>
        </w:rPr>
        <w:t>A.E. back to Egypt; Roman Encounter.</w:t>
      </w:r>
    </w:p>
    <w:p w:rsidR="00586C92" w:rsidRDefault="00586C92" w:rsidP="004D1CAC"/>
    <w:p w:rsidR="00586C92" w:rsidRDefault="00586C92" w:rsidP="004D1CAC"/>
    <w:p w:rsidR="00586C92" w:rsidRDefault="00586C92" w:rsidP="004D1CAC"/>
    <w:p w:rsidR="00586C92" w:rsidRDefault="00586C92" w:rsidP="004D1CAC"/>
    <w:p w:rsidR="00586C92" w:rsidRDefault="00586C92" w:rsidP="004D1CAC"/>
    <w:p w:rsidR="004D1CAC" w:rsidRDefault="004D1CAC" w:rsidP="004D1CAC"/>
    <w:p w:rsidR="004D1CAC" w:rsidRPr="00E14A81" w:rsidRDefault="004D1CAC" w:rsidP="004D1CAC">
      <w:pPr>
        <w:pStyle w:val="ListParagraph"/>
        <w:numPr>
          <w:ilvl w:val="0"/>
          <w:numId w:val="42"/>
        </w:numPr>
        <w:rPr>
          <w:sz w:val="28"/>
        </w:rPr>
      </w:pPr>
      <w:r>
        <w:t>In 168, P</w:t>
      </w:r>
      <w:r w:rsidR="00586C92">
        <w:t>tolemies broke their agreement</w:t>
      </w:r>
    </w:p>
    <w:p w:rsidR="004D1CAC" w:rsidRDefault="004D1CAC" w:rsidP="004D1CAC"/>
    <w:p w:rsidR="004D1CAC" w:rsidRPr="00E14A81" w:rsidRDefault="004D1CAC" w:rsidP="00586C92">
      <w:pPr>
        <w:pStyle w:val="ListParagraph"/>
        <w:ind w:left="1800"/>
        <w:rPr>
          <w:sz w:val="28"/>
        </w:rPr>
      </w:pPr>
    </w:p>
    <w:p w:rsidR="004D1CAC" w:rsidRDefault="004D1CAC" w:rsidP="004D1CAC"/>
    <w:p w:rsidR="004D1CAC" w:rsidRDefault="004D1CAC" w:rsidP="004D1CAC"/>
    <w:p w:rsidR="004D1CAC" w:rsidRDefault="004D1CAC" w:rsidP="004D1CAC"/>
    <w:p w:rsidR="004D1CAC" w:rsidRDefault="004D1CAC" w:rsidP="004D1CAC"/>
    <w:p w:rsidR="00586C92" w:rsidRDefault="00586C92" w:rsidP="004D1CAC"/>
    <w:p w:rsidR="00586C92" w:rsidRDefault="00586C92" w:rsidP="004D1CAC"/>
    <w:p w:rsidR="004D1CAC" w:rsidRPr="00E14A81" w:rsidRDefault="004D1CAC" w:rsidP="004D1CAC">
      <w:pPr>
        <w:rPr>
          <w:b/>
        </w:rPr>
      </w:pPr>
    </w:p>
    <w:p w:rsidR="004D1CAC" w:rsidRPr="00E14A81" w:rsidRDefault="004D1CAC" w:rsidP="004D1CAC">
      <w:pPr>
        <w:pStyle w:val="ListParagraph"/>
        <w:numPr>
          <w:ilvl w:val="0"/>
          <w:numId w:val="42"/>
        </w:numPr>
        <w:rPr>
          <w:sz w:val="28"/>
        </w:rPr>
      </w:pPr>
      <w:r w:rsidRPr="00E14A81">
        <w:rPr>
          <w:b/>
        </w:rPr>
        <w:t xml:space="preserve">read 1 Macc 1:41-64. </w:t>
      </w:r>
    </w:p>
    <w:p w:rsidR="004D1CAC" w:rsidRDefault="004D1CAC" w:rsidP="004D1CAC"/>
    <w:p w:rsidR="00586C92" w:rsidRDefault="00586C92" w:rsidP="004D1CAC">
      <w:pPr>
        <w:rPr>
          <w:sz w:val="28"/>
        </w:rPr>
      </w:pPr>
    </w:p>
    <w:p w:rsidR="00586C92" w:rsidRDefault="00586C92" w:rsidP="004D1CAC">
      <w:pPr>
        <w:rPr>
          <w:sz w:val="28"/>
        </w:rPr>
      </w:pPr>
    </w:p>
    <w:p w:rsidR="00586C92" w:rsidRDefault="00586C92" w:rsidP="004D1CAC">
      <w:pPr>
        <w:rPr>
          <w:sz w:val="28"/>
        </w:rPr>
      </w:pPr>
    </w:p>
    <w:p w:rsidR="00586C92" w:rsidRDefault="00586C92" w:rsidP="004D1CAC">
      <w:pPr>
        <w:rPr>
          <w:sz w:val="28"/>
        </w:rPr>
      </w:pPr>
    </w:p>
    <w:p w:rsidR="00586C92" w:rsidRDefault="00586C92" w:rsidP="004D1CAC">
      <w:pPr>
        <w:rPr>
          <w:sz w:val="28"/>
        </w:rPr>
      </w:pPr>
    </w:p>
    <w:p w:rsidR="004D1CAC" w:rsidRDefault="004D1CAC" w:rsidP="004D1CAC">
      <w:pPr>
        <w:rPr>
          <w:sz w:val="28"/>
        </w:rPr>
      </w:pPr>
    </w:p>
    <w:p w:rsidR="004D1CAC" w:rsidRDefault="00A2329E" w:rsidP="004D1CAC">
      <w:pPr>
        <w:rPr>
          <w:sz w:val="28"/>
        </w:rPr>
      </w:pPr>
      <w:r>
        <w:rPr>
          <w:noProof/>
          <w:sz w:val="28"/>
        </w:rPr>
        <w:pict>
          <v:shape id="_x0000_s1030" type="#_x0000_t202" style="position:absolute;margin-left:127pt;margin-top:2.1pt;width:340pt;height:121.15pt;z-index:251664384;mso-wrap-edited:f;mso-position-horizontal:absolute;mso-position-vertical:absolute" wrapcoords="-225 -225 -225 21600 22050 21600 22050 -225 -225 -225" filled="f" strokeweight="2pt">
            <v:fill o:detectmouseclick="t"/>
            <v:textbox inset=",7.2pt,,7.2pt">
              <w:txbxContent>
                <w:p w:rsidR="00352E5B" w:rsidRPr="00FB4F43" w:rsidRDefault="00352E5B" w:rsidP="004D1CAC">
                  <w:pPr>
                    <w:rPr>
                      <w:sz w:val="20"/>
                    </w:rPr>
                  </w:pPr>
                  <w:r w:rsidRPr="00FB4F43">
                    <w:rPr>
                      <w:sz w:val="20"/>
                    </w:rPr>
                    <w:t>“The Lord’s altar was replaced with a pagan altar, where Gentile priests offered sacrifices to the Greek gods (Dan 11:31; 12:11; 1 Macc 1:54). Pigs and other unclean animals were slaughtered in the temple precincts. Laws were enacted that forbid the Jews from observing the Sabbath day or traditional festivals. Circumcision was outlawed. Scrolls of the law were burned, and anyone found possessing a copy of the law was killed. On pain of death, all the Jews were ordered to abandon their ancestral religion and ownership Zeus Ouranos, the god of the heavens” (Tomasino, 135).</w:t>
                  </w:r>
                </w:p>
              </w:txbxContent>
            </v:textbox>
            <w10:wrap type="tight"/>
          </v:shape>
        </w:pict>
      </w:r>
    </w:p>
    <w:p w:rsidR="004D1CAC" w:rsidRDefault="004D1CAC" w:rsidP="004D1CAC">
      <w:pPr>
        <w:rPr>
          <w:sz w:val="28"/>
        </w:rPr>
      </w:pPr>
    </w:p>
    <w:p w:rsidR="004D1CAC" w:rsidRDefault="004D1CAC" w:rsidP="004D1CAC">
      <w:pPr>
        <w:rPr>
          <w:sz w:val="28"/>
        </w:rPr>
      </w:pPr>
    </w:p>
    <w:p w:rsidR="004D1CAC" w:rsidRDefault="004D1CAC" w:rsidP="004D1CAC">
      <w:pPr>
        <w:rPr>
          <w:sz w:val="28"/>
        </w:rPr>
      </w:pPr>
    </w:p>
    <w:p w:rsidR="004D1CAC" w:rsidRDefault="004D1CAC" w:rsidP="004D1CAC">
      <w:pPr>
        <w:rPr>
          <w:sz w:val="28"/>
        </w:rPr>
      </w:pPr>
    </w:p>
    <w:p w:rsidR="004D1CAC" w:rsidRDefault="004D1CAC" w:rsidP="004D1CAC">
      <w:pPr>
        <w:rPr>
          <w:sz w:val="28"/>
        </w:rPr>
      </w:pPr>
    </w:p>
    <w:p w:rsidR="004D1CAC" w:rsidRDefault="004D1CAC" w:rsidP="004D1CAC">
      <w:pPr>
        <w:rPr>
          <w:sz w:val="28"/>
        </w:rPr>
      </w:pPr>
    </w:p>
    <w:p w:rsidR="004D1CAC" w:rsidRDefault="004D1CAC" w:rsidP="004D1CAC">
      <w:pPr>
        <w:rPr>
          <w:sz w:val="28"/>
        </w:rPr>
      </w:pPr>
    </w:p>
    <w:p w:rsidR="004D1CAC" w:rsidRDefault="000C532C" w:rsidP="004D1CAC">
      <w:pPr>
        <w:rPr>
          <w:sz w:val="28"/>
        </w:rPr>
      </w:pPr>
      <w:r>
        <w:rPr>
          <w:noProof/>
          <w:sz w:val="28"/>
        </w:rPr>
        <w:drawing>
          <wp:anchor distT="0" distB="0" distL="114300" distR="114300" simplePos="0" relativeHeight="251679744" behindDoc="1" locked="0" layoutInCell="1" allowOverlap="1">
            <wp:simplePos x="0" y="0"/>
            <wp:positionH relativeFrom="column">
              <wp:posOffset>2743200</wp:posOffset>
            </wp:positionH>
            <wp:positionV relativeFrom="paragraph">
              <wp:posOffset>163830</wp:posOffset>
            </wp:positionV>
            <wp:extent cx="4255135" cy="6061710"/>
            <wp:effectExtent l="25400" t="0" r="12065" b="0"/>
            <wp:wrapNone/>
            <wp:docPr id="11" name="Picture 10" descr="mattathias_revo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tathias_revolt.jpg"/>
                    <pic:cNvPicPr/>
                  </pic:nvPicPr>
                  <pic:blipFill>
                    <a:blip r:embed="rId23">
                      <a:lum bright="41000" contrast="-31000"/>
                    </a:blip>
                    <a:stretch>
                      <a:fillRect/>
                    </a:stretch>
                  </pic:blipFill>
                  <pic:spPr>
                    <a:xfrm>
                      <a:off x="0" y="0"/>
                      <a:ext cx="4255135" cy="6061710"/>
                    </a:xfrm>
                    <a:prstGeom prst="rect">
                      <a:avLst/>
                    </a:prstGeom>
                    <a:effectLst>
                      <a:softEdge rad="152400"/>
                    </a:effectLst>
                  </pic:spPr>
                </pic:pic>
              </a:graphicData>
            </a:graphic>
          </wp:anchor>
        </w:drawing>
      </w:r>
    </w:p>
    <w:p w:rsidR="00586C92" w:rsidRDefault="00586C92" w:rsidP="00586C92">
      <w:pPr>
        <w:pStyle w:val="ListParagraph"/>
        <w:ind w:left="1800"/>
      </w:pPr>
    </w:p>
    <w:p w:rsidR="004D1CAC" w:rsidRPr="00586C92" w:rsidRDefault="004D1CAC" w:rsidP="00586C92">
      <w:pPr>
        <w:pStyle w:val="ListParagraph"/>
        <w:ind w:left="1800"/>
        <w:rPr>
          <w:sz w:val="28"/>
        </w:rPr>
      </w:pPr>
    </w:p>
    <w:p w:rsidR="004D1CAC" w:rsidRPr="00E14A81" w:rsidRDefault="004D1CAC" w:rsidP="004D1CAC">
      <w:pPr>
        <w:pStyle w:val="ListParagraph"/>
        <w:numPr>
          <w:ilvl w:val="0"/>
          <w:numId w:val="43"/>
        </w:numPr>
        <w:rPr>
          <w:sz w:val="28"/>
        </w:rPr>
      </w:pPr>
      <w:r>
        <w:t>Different reactions from the Jews:</w:t>
      </w:r>
    </w:p>
    <w:p w:rsidR="004D1CAC" w:rsidRPr="00E14A81" w:rsidRDefault="004D1CAC" w:rsidP="004D1CAC">
      <w:pPr>
        <w:rPr>
          <w:sz w:val="28"/>
        </w:rPr>
      </w:pPr>
    </w:p>
    <w:p w:rsidR="00586C92" w:rsidRPr="00586C92" w:rsidRDefault="004D1CAC" w:rsidP="004D1CAC">
      <w:pPr>
        <w:pStyle w:val="ListParagraph"/>
        <w:numPr>
          <w:ilvl w:val="2"/>
          <w:numId w:val="2"/>
        </w:numPr>
        <w:rPr>
          <w:sz w:val="28"/>
        </w:rPr>
      </w:pPr>
      <w:r w:rsidRPr="00A77A46">
        <w:rPr>
          <w:i/>
          <w:u w:val="single"/>
        </w:rPr>
        <w:t>The accommodators</w:t>
      </w:r>
      <w:r>
        <w:t xml:space="preserve">. </w:t>
      </w:r>
    </w:p>
    <w:p w:rsidR="00586C92" w:rsidRDefault="00586C92" w:rsidP="00586C92">
      <w:pPr>
        <w:rPr>
          <w:sz w:val="28"/>
        </w:rPr>
      </w:pPr>
    </w:p>
    <w:p w:rsidR="004D1CAC" w:rsidRPr="00586C92" w:rsidRDefault="004D1CAC" w:rsidP="00586C92">
      <w:pPr>
        <w:rPr>
          <w:sz w:val="28"/>
        </w:rPr>
      </w:pPr>
    </w:p>
    <w:p w:rsidR="004D1CAC" w:rsidRPr="00A77A46" w:rsidRDefault="004D1CAC" w:rsidP="004D1CAC">
      <w:pPr>
        <w:pStyle w:val="ListParagraph"/>
        <w:ind w:left="2340"/>
        <w:rPr>
          <w:sz w:val="28"/>
        </w:rPr>
      </w:pPr>
    </w:p>
    <w:p w:rsidR="00586C92" w:rsidRPr="00586C92" w:rsidRDefault="004D1CAC" w:rsidP="004D1CAC">
      <w:pPr>
        <w:pStyle w:val="ListParagraph"/>
        <w:numPr>
          <w:ilvl w:val="2"/>
          <w:numId w:val="2"/>
        </w:numPr>
        <w:rPr>
          <w:i/>
          <w:sz w:val="28"/>
          <w:u w:val="single"/>
        </w:rPr>
      </w:pPr>
      <w:r w:rsidRPr="00A77A46">
        <w:rPr>
          <w:i/>
          <w:u w:val="single"/>
        </w:rPr>
        <w:t>The pacifists.</w:t>
      </w:r>
      <w:r>
        <w:t xml:space="preserve"> </w:t>
      </w:r>
    </w:p>
    <w:p w:rsidR="004D1CAC" w:rsidRPr="00E14A81" w:rsidRDefault="004D1CAC" w:rsidP="00586C92">
      <w:pPr>
        <w:pStyle w:val="ListParagraph"/>
        <w:ind w:left="1440"/>
        <w:rPr>
          <w:i/>
          <w:sz w:val="28"/>
          <w:u w:val="single"/>
        </w:rPr>
      </w:pPr>
    </w:p>
    <w:p w:rsidR="00586C92" w:rsidRDefault="00586C92" w:rsidP="004D1CAC">
      <w:pPr>
        <w:rPr>
          <w:i/>
          <w:sz w:val="28"/>
          <w:u w:val="single"/>
        </w:rPr>
      </w:pPr>
    </w:p>
    <w:p w:rsidR="004D1CAC" w:rsidRPr="00E14A81" w:rsidRDefault="004D1CAC" w:rsidP="004D1CAC">
      <w:pPr>
        <w:rPr>
          <w:i/>
          <w:sz w:val="28"/>
          <w:u w:val="single"/>
        </w:rPr>
      </w:pPr>
    </w:p>
    <w:p w:rsidR="00586C92" w:rsidRPr="00586C92" w:rsidRDefault="004D1CAC" w:rsidP="004D1CAC">
      <w:pPr>
        <w:pStyle w:val="ListParagraph"/>
        <w:numPr>
          <w:ilvl w:val="2"/>
          <w:numId w:val="2"/>
        </w:numPr>
        <w:rPr>
          <w:sz w:val="28"/>
        </w:rPr>
      </w:pPr>
      <w:r w:rsidRPr="00A77A46">
        <w:rPr>
          <w:i/>
          <w:u w:val="single"/>
        </w:rPr>
        <w:t>The defenders</w:t>
      </w:r>
      <w:r w:rsidR="00586C92">
        <w:t>.</w:t>
      </w:r>
    </w:p>
    <w:p w:rsidR="00586C92" w:rsidRDefault="00586C92" w:rsidP="00586C92">
      <w:pPr>
        <w:pStyle w:val="ListParagraph"/>
        <w:ind w:left="1440"/>
        <w:rPr>
          <w:sz w:val="28"/>
        </w:rPr>
      </w:pPr>
    </w:p>
    <w:p w:rsidR="004D1CAC" w:rsidRPr="00E14A81" w:rsidRDefault="004D1CAC" w:rsidP="00586C92">
      <w:pPr>
        <w:pStyle w:val="ListParagraph"/>
        <w:ind w:left="1440"/>
        <w:rPr>
          <w:sz w:val="28"/>
        </w:rPr>
      </w:pPr>
    </w:p>
    <w:p w:rsidR="004D1CAC" w:rsidRPr="00E14A81" w:rsidRDefault="004D1CAC" w:rsidP="004D1CAC">
      <w:pPr>
        <w:rPr>
          <w:sz w:val="28"/>
        </w:rPr>
      </w:pPr>
    </w:p>
    <w:p w:rsidR="00586C92" w:rsidRPr="00586C92" w:rsidRDefault="004D1CAC" w:rsidP="004D1CAC">
      <w:pPr>
        <w:pStyle w:val="ListParagraph"/>
        <w:numPr>
          <w:ilvl w:val="2"/>
          <w:numId w:val="2"/>
        </w:numPr>
        <w:rPr>
          <w:sz w:val="28"/>
        </w:rPr>
      </w:pPr>
      <w:r w:rsidRPr="00A77A46">
        <w:rPr>
          <w:i/>
          <w:u w:val="single"/>
        </w:rPr>
        <w:t>The aggressors</w:t>
      </w:r>
      <w:r>
        <w:t xml:space="preserve">. </w:t>
      </w:r>
    </w:p>
    <w:p w:rsidR="004D1CAC" w:rsidRPr="00E14A81" w:rsidRDefault="004D1CAC" w:rsidP="00586C92">
      <w:pPr>
        <w:pStyle w:val="ListParagraph"/>
        <w:ind w:left="1440"/>
        <w:rPr>
          <w:sz w:val="28"/>
        </w:rPr>
      </w:pPr>
    </w:p>
    <w:p w:rsidR="004D1CAC" w:rsidRDefault="004D1CAC" w:rsidP="004D1CAC">
      <w:pPr>
        <w:rPr>
          <w:sz w:val="28"/>
        </w:rPr>
      </w:pPr>
    </w:p>
    <w:p w:rsidR="004D1CAC" w:rsidRDefault="004D1CAC" w:rsidP="004D1CAC">
      <w:pPr>
        <w:rPr>
          <w:sz w:val="28"/>
        </w:rPr>
      </w:pPr>
    </w:p>
    <w:p w:rsidR="004D1CAC" w:rsidRPr="00E14A81" w:rsidRDefault="004D1CAC" w:rsidP="004D1CAC">
      <w:pPr>
        <w:rPr>
          <w:sz w:val="28"/>
        </w:rPr>
      </w:pPr>
    </w:p>
    <w:p w:rsidR="004D1CAC" w:rsidRPr="00352E5B" w:rsidRDefault="004D1CAC" w:rsidP="004D1CAC">
      <w:pPr>
        <w:pStyle w:val="ListParagraph"/>
        <w:numPr>
          <w:ilvl w:val="1"/>
          <w:numId w:val="2"/>
        </w:numPr>
        <w:rPr>
          <w:b/>
          <w:sz w:val="28"/>
        </w:rPr>
      </w:pPr>
      <w:r w:rsidRPr="00352E5B">
        <w:rPr>
          <w:b/>
          <w:i/>
        </w:rPr>
        <w:t>The Maccabean Revolt</w:t>
      </w:r>
    </w:p>
    <w:p w:rsidR="004D1CAC" w:rsidRPr="00DC4E53" w:rsidRDefault="004D1CAC" w:rsidP="004D1CAC">
      <w:pPr>
        <w:pStyle w:val="ListParagraph"/>
        <w:ind w:left="1440"/>
        <w:rPr>
          <w:sz w:val="28"/>
        </w:rPr>
      </w:pPr>
    </w:p>
    <w:p w:rsidR="00077999" w:rsidRDefault="00077999" w:rsidP="004D1CAC">
      <w:pPr>
        <w:pStyle w:val="ListParagraph"/>
        <w:ind w:left="1800"/>
      </w:pPr>
    </w:p>
    <w:p w:rsidR="004D1CAC" w:rsidRPr="00DC4E53" w:rsidRDefault="004D1CAC" w:rsidP="004D1CAC">
      <w:pPr>
        <w:pStyle w:val="ListParagraph"/>
        <w:ind w:left="1800"/>
        <w:rPr>
          <w:sz w:val="28"/>
        </w:rPr>
      </w:pPr>
    </w:p>
    <w:p w:rsidR="004D1CAC" w:rsidRPr="00E14A81" w:rsidRDefault="004D1CAC" w:rsidP="004D1CAC">
      <w:pPr>
        <w:pStyle w:val="ListParagraph"/>
        <w:numPr>
          <w:ilvl w:val="0"/>
          <w:numId w:val="44"/>
        </w:numPr>
        <w:rPr>
          <w:sz w:val="28"/>
        </w:rPr>
      </w:pPr>
      <w:r>
        <w:t>Modein (20 miles NW of Jer).</w:t>
      </w:r>
    </w:p>
    <w:p w:rsidR="004D1CAC" w:rsidRPr="00E14A81" w:rsidRDefault="004D1CAC" w:rsidP="004D1CAC">
      <w:pPr>
        <w:rPr>
          <w:sz w:val="28"/>
        </w:rPr>
      </w:pPr>
    </w:p>
    <w:p w:rsidR="004D1CAC" w:rsidRPr="00E14A81" w:rsidRDefault="00077999" w:rsidP="004D1CAC">
      <w:pPr>
        <w:pStyle w:val="ListParagraph"/>
        <w:numPr>
          <w:ilvl w:val="0"/>
          <w:numId w:val="44"/>
        </w:numPr>
        <w:rPr>
          <w:sz w:val="28"/>
        </w:rPr>
      </w:pPr>
      <w:r>
        <w:t xml:space="preserve">Mattathias Hashmonai </w:t>
      </w:r>
    </w:p>
    <w:p w:rsidR="00077999" w:rsidRDefault="00077999" w:rsidP="004D1CAC">
      <w:pPr>
        <w:rPr>
          <w:sz w:val="28"/>
        </w:rPr>
      </w:pPr>
    </w:p>
    <w:p w:rsidR="004D1CAC" w:rsidRPr="00E14A81" w:rsidRDefault="004D1CAC" w:rsidP="004D1CAC">
      <w:pPr>
        <w:rPr>
          <w:sz w:val="28"/>
        </w:rPr>
      </w:pPr>
    </w:p>
    <w:p w:rsidR="00352E5B" w:rsidRDefault="00352E5B" w:rsidP="00352E5B">
      <w:pPr>
        <w:pStyle w:val="ListParagraph"/>
        <w:ind w:left="1800"/>
      </w:pPr>
    </w:p>
    <w:p w:rsidR="00352E5B" w:rsidRDefault="00352E5B" w:rsidP="00352E5B">
      <w:pPr>
        <w:pStyle w:val="ListParagraph"/>
        <w:ind w:left="1800"/>
      </w:pPr>
    </w:p>
    <w:p w:rsidR="00352E5B" w:rsidRDefault="00352E5B" w:rsidP="00352E5B">
      <w:pPr>
        <w:pStyle w:val="ListParagraph"/>
        <w:ind w:left="1800"/>
      </w:pPr>
    </w:p>
    <w:p w:rsidR="00352E5B" w:rsidRDefault="00352E5B" w:rsidP="00352E5B">
      <w:pPr>
        <w:pStyle w:val="ListParagraph"/>
        <w:ind w:left="1800"/>
      </w:pPr>
    </w:p>
    <w:p w:rsidR="00352E5B" w:rsidRDefault="00352E5B" w:rsidP="00352E5B">
      <w:pPr>
        <w:pStyle w:val="ListParagraph"/>
        <w:ind w:left="1800"/>
      </w:pPr>
    </w:p>
    <w:p w:rsidR="00352E5B" w:rsidRDefault="00352E5B" w:rsidP="00352E5B">
      <w:pPr>
        <w:pStyle w:val="ListParagraph"/>
        <w:ind w:left="1800"/>
      </w:pPr>
    </w:p>
    <w:p w:rsidR="004D1CAC" w:rsidRPr="00352E5B" w:rsidRDefault="00352E5B" w:rsidP="00352E5B">
      <w:pPr>
        <w:pStyle w:val="ListParagraph"/>
        <w:ind w:left="1800"/>
        <w:rPr>
          <w:b/>
          <w:i/>
        </w:rPr>
      </w:pPr>
      <w:r>
        <w:rPr>
          <w:b/>
          <w:i/>
        </w:rPr>
        <w:t>Mattathias’s speech</w:t>
      </w:r>
    </w:p>
    <w:p w:rsidR="004D1CAC" w:rsidRDefault="004D1CAC" w:rsidP="004D1CAC">
      <w:pPr>
        <w:pStyle w:val="ListParagraph"/>
        <w:ind w:left="1800"/>
      </w:pPr>
    </w:p>
    <w:p w:rsidR="004D1CAC" w:rsidRDefault="004D1CAC" w:rsidP="004D1CAC"/>
    <w:p w:rsidR="00077999" w:rsidRDefault="00077999" w:rsidP="004D1CAC"/>
    <w:p w:rsidR="00077999" w:rsidRDefault="00077999" w:rsidP="004D1CAC"/>
    <w:p w:rsidR="00077999" w:rsidRDefault="00077999" w:rsidP="004D1CAC"/>
    <w:p w:rsidR="00077999" w:rsidRDefault="00077999" w:rsidP="004D1CAC"/>
    <w:p w:rsidR="00077999" w:rsidRDefault="00077999" w:rsidP="004D1CAC"/>
    <w:p w:rsidR="00077999" w:rsidRDefault="00077999" w:rsidP="004D1CAC"/>
    <w:p w:rsidR="00077999" w:rsidRDefault="00077999" w:rsidP="004D1CAC"/>
    <w:p w:rsidR="00077999" w:rsidRDefault="00077999" w:rsidP="004D1CAC"/>
    <w:p w:rsidR="004D1CAC" w:rsidRDefault="004D1CAC" w:rsidP="004D1CAC"/>
    <w:p w:rsidR="004D1CAC" w:rsidRDefault="004D1CAC" w:rsidP="004D1CAC"/>
    <w:p w:rsidR="004D1CAC" w:rsidRDefault="004D1CAC" w:rsidP="004D1CAC">
      <w:pPr>
        <w:pStyle w:val="ListParagraph"/>
        <w:numPr>
          <w:ilvl w:val="0"/>
          <w:numId w:val="44"/>
        </w:numPr>
      </w:pPr>
      <w:r w:rsidRPr="00701251">
        <w:rPr>
          <w:b/>
        </w:rPr>
        <w:t>First 2 battles with the Syrian army</w:t>
      </w:r>
      <w:r>
        <w:t>: easy victories</w:t>
      </w:r>
    </w:p>
    <w:p w:rsidR="004D1CAC" w:rsidRDefault="004D1CAC" w:rsidP="004D1CAC"/>
    <w:p w:rsidR="004D1CAC" w:rsidRDefault="004D1CAC" w:rsidP="004D1CAC">
      <w:pPr>
        <w:pStyle w:val="ListParagraph"/>
        <w:ind w:left="1800"/>
      </w:pPr>
    </w:p>
    <w:p w:rsidR="004D1CAC" w:rsidRDefault="004D1CAC" w:rsidP="004D1CAC">
      <w:pPr>
        <w:pStyle w:val="ListParagraph"/>
        <w:numPr>
          <w:ilvl w:val="3"/>
          <w:numId w:val="2"/>
        </w:numPr>
      </w:pPr>
      <w:r>
        <w:rPr>
          <w:i/>
        </w:rPr>
        <w:t>Apollonius (3:10-12)</w:t>
      </w:r>
      <w:r>
        <w:t>. Destroyed very easily; Judas takes his sword and uses it the rest of his life (3:12).</w:t>
      </w:r>
    </w:p>
    <w:p w:rsidR="00352E5B" w:rsidRDefault="00352E5B" w:rsidP="004D1CAC">
      <w:pPr>
        <w:pStyle w:val="ListParagraph"/>
        <w:ind w:left="2880"/>
      </w:pPr>
    </w:p>
    <w:p w:rsidR="004D1CAC" w:rsidRDefault="004D1CAC" w:rsidP="004D1CAC">
      <w:pPr>
        <w:pStyle w:val="ListParagraph"/>
        <w:ind w:left="2880"/>
      </w:pPr>
    </w:p>
    <w:p w:rsidR="004D1CAC" w:rsidRDefault="004D1CAC" w:rsidP="004D1CAC">
      <w:pPr>
        <w:pStyle w:val="ListParagraph"/>
        <w:numPr>
          <w:ilvl w:val="3"/>
          <w:numId w:val="2"/>
        </w:numPr>
      </w:pPr>
      <w:r>
        <w:rPr>
          <w:i/>
        </w:rPr>
        <w:t>Seron (3:13-26)</w:t>
      </w:r>
      <w:r>
        <w:t>. Though greatly outnumbered, Judas and his forces beat the Syrians, because “in the sight of Heaven there is no difference between saving by many or by few” (3:18).</w:t>
      </w:r>
    </w:p>
    <w:p w:rsidR="00352E5B" w:rsidRDefault="00352E5B" w:rsidP="004D1CAC"/>
    <w:p w:rsidR="00352E5B" w:rsidRDefault="00352E5B" w:rsidP="004D1CAC"/>
    <w:p w:rsidR="00352E5B" w:rsidRDefault="00352E5B" w:rsidP="004D1CAC"/>
    <w:p w:rsidR="004D1CAC" w:rsidRDefault="004D1CAC" w:rsidP="004D1CAC"/>
    <w:p w:rsidR="004D1CAC" w:rsidRPr="00701251" w:rsidRDefault="004D1CAC" w:rsidP="004D1CAC">
      <w:pPr>
        <w:pStyle w:val="ListParagraph"/>
        <w:numPr>
          <w:ilvl w:val="0"/>
          <w:numId w:val="44"/>
        </w:numPr>
        <w:rPr>
          <w:b/>
        </w:rPr>
      </w:pPr>
      <w:r w:rsidRPr="00701251">
        <w:rPr>
          <w:b/>
        </w:rPr>
        <w:t>Next 2 battles with Syrians</w:t>
      </w:r>
    </w:p>
    <w:p w:rsidR="004D1CAC" w:rsidRDefault="004D1CAC" w:rsidP="004D1CAC">
      <w:pPr>
        <w:pStyle w:val="ListParagraph"/>
        <w:ind w:left="1800"/>
      </w:pPr>
    </w:p>
    <w:p w:rsidR="004D1CAC" w:rsidRDefault="004D1CAC" w:rsidP="004D1CAC">
      <w:pPr>
        <w:pStyle w:val="ListParagraph"/>
        <w:numPr>
          <w:ilvl w:val="3"/>
          <w:numId w:val="2"/>
        </w:numPr>
      </w:pPr>
      <w:r>
        <w:t xml:space="preserve">A.E. hears about all that’s going on and he’s outraged (3:27). So he makes serious preparations to wipe out Judas and his forces, and all the Jews in Judea and Jerusalem (3:35). He musters up a huge army and places his general, Lysias, in charge (3:39), but he himself goes off to Persia to get more funds (3:37). Lysias chose 3 men to take care of the Jews: Ptolemy, Nicanor, and Gorgias (3:38). </w:t>
      </w:r>
    </w:p>
    <w:p w:rsidR="00352E5B" w:rsidRDefault="00352E5B" w:rsidP="004D1CAC">
      <w:pPr>
        <w:pStyle w:val="ListParagraph"/>
        <w:ind w:left="2880"/>
      </w:pPr>
    </w:p>
    <w:p w:rsidR="004D1CAC" w:rsidRDefault="004D1CAC" w:rsidP="004D1CAC">
      <w:pPr>
        <w:pStyle w:val="ListParagraph"/>
        <w:ind w:left="2880"/>
      </w:pPr>
    </w:p>
    <w:p w:rsidR="004D1CAC" w:rsidRDefault="004D1CAC" w:rsidP="004D1CAC">
      <w:pPr>
        <w:pStyle w:val="ListParagraph"/>
        <w:numPr>
          <w:ilvl w:val="3"/>
          <w:numId w:val="2"/>
        </w:numPr>
      </w:pPr>
      <w:r>
        <w:t xml:space="preserve">Judas and his army also make preparations, but theirs has to do with prayer, fasting, supplication, and bible reading (3:42-53). </w:t>
      </w:r>
    </w:p>
    <w:p w:rsidR="00CF249F" w:rsidRDefault="00CF249F" w:rsidP="004D1CAC"/>
    <w:p w:rsidR="00CF249F" w:rsidRDefault="00CF249F" w:rsidP="004D1CAC"/>
    <w:p w:rsidR="004D1CAC" w:rsidRDefault="004D1CAC" w:rsidP="004D1CAC"/>
    <w:p w:rsidR="004D1CAC" w:rsidRDefault="004D1CAC" w:rsidP="004D1CAC">
      <w:pPr>
        <w:pStyle w:val="ListParagraph"/>
        <w:numPr>
          <w:ilvl w:val="3"/>
          <w:numId w:val="2"/>
        </w:numPr>
      </w:pPr>
      <w:r>
        <w:t>The 3</w:t>
      </w:r>
      <w:r w:rsidRPr="00310255">
        <w:rPr>
          <w:vertAlign w:val="superscript"/>
        </w:rPr>
        <w:t>rd</w:t>
      </w:r>
      <w:r>
        <w:t xml:space="preserve"> battle is led by Gorgias with 4,000 men and 1,000 cavalry (4:1). Judas and his men have 3,000 fighters with no weapons! (4:6). They fought</w:t>
      </w:r>
      <w:r w:rsidR="00352E5B">
        <w:t>,</w:t>
      </w:r>
      <w:r>
        <w:t xml:space="preserve"> nonetheless, appealing to the exodus account for divine support (4:8-11). Judas and his men crushed the Gentiles and took the plunder (4:12-25). </w:t>
      </w:r>
    </w:p>
    <w:p w:rsidR="00CF249F" w:rsidRDefault="00CF249F" w:rsidP="004D1CAC">
      <w:pPr>
        <w:pStyle w:val="ListParagraph"/>
        <w:ind w:left="2880"/>
      </w:pPr>
    </w:p>
    <w:p w:rsidR="00CF249F" w:rsidRDefault="00CF249F" w:rsidP="004D1CAC">
      <w:pPr>
        <w:pStyle w:val="ListParagraph"/>
        <w:ind w:left="2880"/>
      </w:pPr>
    </w:p>
    <w:p w:rsidR="004D1CAC" w:rsidRDefault="004D1CAC" w:rsidP="004D1CAC">
      <w:pPr>
        <w:pStyle w:val="ListParagraph"/>
        <w:ind w:left="2880"/>
      </w:pPr>
    </w:p>
    <w:p w:rsidR="004D1CAC" w:rsidRDefault="004D1CAC" w:rsidP="004D1CAC">
      <w:pPr>
        <w:pStyle w:val="ListParagraph"/>
        <w:numPr>
          <w:ilvl w:val="3"/>
          <w:numId w:val="2"/>
        </w:numPr>
      </w:pPr>
      <w:r>
        <w:t xml:space="preserve">1 year later (4:28), Lysias, was “perplexed and discouraged” (4:27) and musters up 60k men and 5k cavalry, while Judas had only 10k (4:28-29)! The Syrian army takes a huge blow, loosing 5k men (4:34), and so they pull back and head back to Antioch to enlist an even greater army (4:35). </w:t>
      </w:r>
    </w:p>
    <w:p w:rsidR="00CF249F" w:rsidRDefault="00CF249F" w:rsidP="004D1CAC"/>
    <w:p w:rsidR="00CF249F" w:rsidRDefault="00CF249F" w:rsidP="004D1CAC"/>
    <w:p w:rsidR="004D1CAC" w:rsidRDefault="004D1CAC" w:rsidP="004D1CAC"/>
    <w:p w:rsidR="004D1CAC" w:rsidRDefault="00A2329E" w:rsidP="004D1CAC">
      <w:pPr>
        <w:pStyle w:val="ListParagraph"/>
        <w:numPr>
          <w:ilvl w:val="3"/>
          <w:numId w:val="2"/>
        </w:numPr>
      </w:pPr>
      <w:r>
        <w:rPr>
          <w:noProof/>
        </w:rPr>
        <w:pict>
          <v:shape id="_x0000_s1043" type="#_x0000_t202" style="position:absolute;left:0;text-align:left;margin-left:306pt;margin-top:3.1pt;width:234pt;height:270pt;z-index:251684864;mso-wrap-edited:f;mso-position-horizontal:absolute;mso-position-vertical:absolute" wrapcoords="-69 0 -69 21540 21669 21540 21669 0 -69 0" filled="f" strokeweight="1pt">
            <v:fill o:detectmouseclick="t"/>
            <v:textbox inset=",7.2pt,,7.2pt">
              <w:txbxContent>
                <w:p w:rsidR="00352E5B" w:rsidRPr="00637A04" w:rsidRDefault="00352E5B" w:rsidP="004D1CAC">
                  <w:pPr>
                    <w:jc w:val="center"/>
                    <w:rPr>
                      <w:b/>
                      <w:i/>
                      <w:sz w:val="20"/>
                    </w:rPr>
                  </w:pPr>
                  <w:r w:rsidRPr="00637A04">
                    <w:rPr>
                      <w:b/>
                      <w:i/>
                      <w:sz w:val="20"/>
                    </w:rPr>
                    <w:t>Seleucid Rulers during the Maccabean Period</w:t>
                  </w:r>
                </w:p>
                <w:p w:rsidR="00352E5B" w:rsidRDefault="00352E5B" w:rsidP="004D1CAC">
                  <w:pPr>
                    <w:jc w:val="center"/>
                    <w:rPr>
                      <w:sz w:val="20"/>
                    </w:rPr>
                  </w:pPr>
                </w:p>
                <w:p w:rsidR="00352E5B" w:rsidRDefault="00352E5B" w:rsidP="004D1CAC">
                  <w:pPr>
                    <w:rPr>
                      <w:sz w:val="20"/>
                    </w:rPr>
                  </w:pPr>
                  <w:r w:rsidRPr="00637A04">
                    <w:rPr>
                      <w:b/>
                      <w:sz w:val="20"/>
                    </w:rPr>
                    <w:t>Antiochus III (223-187 BC):</w:t>
                  </w:r>
                  <w:r>
                    <w:rPr>
                      <w:sz w:val="20"/>
                    </w:rPr>
                    <w:t xml:space="preserve"> controlled Syria and Palestine as well as Mesopotamia and Media</w:t>
                  </w:r>
                </w:p>
                <w:p w:rsidR="00352E5B" w:rsidRDefault="00352E5B" w:rsidP="004D1CAC">
                  <w:pPr>
                    <w:rPr>
                      <w:sz w:val="20"/>
                    </w:rPr>
                  </w:pPr>
                </w:p>
                <w:p w:rsidR="00352E5B" w:rsidRDefault="00352E5B" w:rsidP="004D1CAC">
                  <w:pPr>
                    <w:rPr>
                      <w:sz w:val="20"/>
                    </w:rPr>
                  </w:pPr>
                  <w:r w:rsidRPr="00637A04">
                    <w:rPr>
                      <w:b/>
                      <w:sz w:val="20"/>
                    </w:rPr>
                    <w:t>Seleucus IV (187-175 BC):</w:t>
                  </w:r>
                  <w:r>
                    <w:rPr>
                      <w:sz w:val="20"/>
                    </w:rPr>
                    <w:t xml:space="preserve"> killed by his minister, heliodorus</w:t>
                  </w:r>
                </w:p>
                <w:p w:rsidR="00352E5B" w:rsidRDefault="00352E5B" w:rsidP="004D1CAC">
                  <w:pPr>
                    <w:rPr>
                      <w:sz w:val="20"/>
                    </w:rPr>
                  </w:pPr>
                </w:p>
                <w:p w:rsidR="00352E5B" w:rsidRDefault="00352E5B" w:rsidP="004D1CAC">
                  <w:pPr>
                    <w:rPr>
                      <w:sz w:val="20"/>
                    </w:rPr>
                  </w:pPr>
                  <w:r w:rsidRPr="00637A04">
                    <w:rPr>
                      <w:b/>
                      <w:sz w:val="20"/>
                      <w:u w:val="single"/>
                    </w:rPr>
                    <w:t>Antiochus IV (175-164 BC):</w:t>
                  </w:r>
                  <w:r>
                    <w:rPr>
                      <w:sz w:val="20"/>
                    </w:rPr>
                    <w:t xml:space="preserve"> desecrated the alter/temple, persecuted the Jews leading to the Macc revolt</w:t>
                  </w:r>
                </w:p>
                <w:p w:rsidR="00352E5B" w:rsidRDefault="00352E5B" w:rsidP="004D1CAC">
                  <w:pPr>
                    <w:rPr>
                      <w:sz w:val="20"/>
                    </w:rPr>
                  </w:pPr>
                </w:p>
                <w:p w:rsidR="00352E5B" w:rsidRDefault="00352E5B" w:rsidP="004D1CAC">
                  <w:pPr>
                    <w:rPr>
                      <w:sz w:val="20"/>
                    </w:rPr>
                  </w:pPr>
                  <w:r w:rsidRPr="00637A04">
                    <w:rPr>
                      <w:b/>
                      <w:sz w:val="20"/>
                    </w:rPr>
                    <w:t>Antiochus V (164-162 BC):</w:t>
                  </w:r>
                  <w:r>
                    <w:rPr>
                      <w:sz w:val="20"/>
                    </w:rPr>
                    <w:t xml:space="preserve"> 9 years old when he began his reign; used as a royal front for Lysias</w:t>
                  </w:r>
                </w:p>
                <w:p w:rsidR="00352E5B" w:rsidRDefault="00352E5B" w:rsidP="004D1CAC">
                  <w:pPr>
                    <w:rPr>
                      <w:sz w:val="20"/>
                    </w:rPr>
                  </w:pPr>
                </w:p>
                <w:p w:rsidR="00352E5B" w:rsidRDefault="00352E5B" w:rsidP="004D1CAC">
                  <w:pPr>
                    <w:rPr>
                      <w:sz w:val="20"/>
                    </w:rPr>
                  </w:pPr>
                  <w:r w:rsidRPr="00637A04">
                    <w:rPr>
                      <w:b/>
                      <w:sz w:val="20"/>
                    </w:rPr>
                    <w:t>Demetrius (162-150 BC):</w:t>
                  </w:r>
                  <w:r>
                    <w:rPr>
                      <w:sz w:val="20"/>
                    </w:rPr>
                    <w:t xml:space="preserve"> son of Seleucus IV, escaped from Rome and acclaimed king</w:t>
                  </w:r>
                </w:p>
                <w:p w:rsidR="00352E5B" w:rsidRDefault="00352E5B" w:rsidP="004D1CAC">
                  <w:pPr>
                    <w:rPr>
                      <w:sz w:val="20"/>
                    </w:rPr>
                  </w:pPr>
                </w:p>
                <w:p w:rsidR="00352E5B" w:rsidRPr="00637A04" w:rsidRDefault="00352E5B" w:rsidP="004D1CAC">
                  <w:pPr>
                    <w:rPr>
                      <w:sz w:val="20"/>
                    </w:rPr>
                  </w:pPr>
                  <w:r w:rsidRPr="00637A04">
                    <w:rPr>
                      <w:b/>
                      <w:sz w:val="20"/>
                    </w:rPr>
                    <w:t>Demetrius II Nicator:</w:t>
                  </w:r>
                  <w:r>
                    <w:rPr>
                      <w:sz w:val="20"/>
                    </w:rPr>
                    <w:t xml:space="preserve"> (145-140 BC, and 129-126 BC): struggle for power.</w:t>
                  </w:r>
                </w:p>
              </w:txbxContent>
            </v:textbox>
            <w10:wrap type="tight"/>
          </v:shape>
        </w:pict>
      </w:r>
      <w:r w:rsidR="004D1CAC">
        <w:t xml:space="preserve">During this time, while the Gentiles have been temporarily pushed out of the land, Judas and his followers cleanse the temple (4:36-61; 2 Macc 10:1-9). </w:t>
      </w:r>
    </w:p>
    <w:p w:rsidR="004D1CAC" w:rsidRDefault="004D1CAC" w:rsidP="004D1CAC"/>
    <w:p w:rsidR="004D1CAC" w:rsidRDefault="004D1CAC" w:rsidP="004D1CAC"/>
    <w:p w:rsidR="004D1CAC" w:rsidRDefault="004D1CAC" w:rsidP="004D1CAC"/>
    <w:p w:rsidR="004D1CAC" w:rsidRDefault="004D1CAC" w:rsidP="004D1CAC"/>
    <w:p w:rsidR="004D1CAC" w:rsidRDefault="004D1CAC" w:rsidP="004D1CAC"/>
    <w:p w:rsidR="004D1CAC" w:rsidRDefault="004D1CAC" w:rsidP="004D1CAC"/>
    <w:p w:rsidR="004D1CAC" w:rsidRDefault="004D1CAC" w:rsidP="004D1CAC"/>
    <w:p w:rsidR="004D1CAC" w:rsidRDefault="004D1CAC" w:rsidP="004D1CAC"/>
    <w:p w:rsidR="004D1CAC" w:rsidRDefault="004D1CAC" w:rsidP="004D1CAC"/>
    <w:p w:rsidR="004D1CAC" w:rsidRDefault="004D1CAC" w:rsidP="004D1CAC"/>
    <w:p w:rsidR="004D1CAC" w:rsidRDefault="004D1CAC" w:rsidP="004D1CAC"/>
    <w:p w:rsidR="004D1CAC" w:rsidRDefault="004D1CAC" w:rsidP="004D1CAC"/>
    <w:p w:rsidR="004D1CAC" w:rsidRDefault="004D1CAC" w:rsidP="004D1CAC"/>
    <w:p w:rsidR="004D1CAC" w:rsidRDefault="004D1CAC" w:rsidP="004D1CAC"/>
    <w:p w:rsidR="004D1CAC" w:rsidRPr="00701251" w:rsidRDefault="004D1CAC" w:rsidP="004D1CAC">
      <w:pPr>
        <w:pStyle w:val="ListParagraph"/>
        <w:numPr>
          <w:ilvl w:val="1"/>
          <w:numId w:val="2"/>
        </w:numPr>
        <w:rPr>
          <w:b/>
        </w:rPr>
      </w:pPr>
      <w:r w:rsidRPr="00701251">
        <w:rPr>
          <w:b/>
          <w:i/>
        </w:rPr>
        <w:t>Purification of the Temple</w:t>
      </w:r>
    </w:p>
    <w:p w:rsidR="004D1CAC" w:rsidRDefault="004D1CAC" w:rsidP="004D1CAC"/>
    <w:p w:rsidR="004D1CAC" w:rsidRDefault="004D1CAC" w:rsidP="004D1CAC">
      <w:pPr>
        <w:pStyle w:val="ListParagraph"/>
        <w:numPr>
          <w:ilvl w:val="3"/>
          <w:numId w:val="2"/>
        </w:numPr>
      </w:pPr>
      <w:r>
        <w:t xml:space="preserve">Tear down the alter that had been defiled (4:45-46), rebuild a new one according to the law (4:47-51), and cleansed and repaired the sanctuary. </w:t>
      </w:r>
    </w:p>
    <w:p w:rsidR="004D1CAC" w:rsidRDefault="004D1CAC" w:rsidP="004D1CAC">
      <w:pPr>
        <w:pStyle w:val="ListParagraph"/>
        <w:ind w:left="3600"/>
      </w:pPr>
    </w:p>
    <w:p w:rsidR="004D1CAC" w:rsidRDefault="004D1CAC" w:rsidP="004D1CAC">
      <w:pPr>
        <w:pStyle w:val="ListParagraph"/>
        <w:numPr>
          <w:ilvl w:val="5"/>
          <w:numId w:val="2"/>
        </w:numPr>
      </w:pPr>
      <w:r>
        <w:t xml:space="preserve">restrained, but did not destroy, the Syrians in the citadel (4:41; cf. 6:18). </w:t>
      </w:r>
    </w:p>
    <w:p w:rsidR="004D1CAC" w:rsidRDefault="004D1CAC" w:rsidP="004D1CAC">
      <w:pPr>
        <w:pStyle w:val="ListParagraph"/>
        <w:ind w:left="4320"/>
      </w:pPr>
    </w:p>
    <w:p w:rsidR="004D1CAC" w:rsidRDefault="004D1CAC" w:rsidP="004D1CAC">
      <w:pPr>
        <w:pStyle w:val="ListParagraph"/>
        <w:numPr>
          <w:ilvl w:val="3"/>
          <w:numId w:val="2"/>
        </w:numPr>
      </w:pPr>
      <w:r>
        <w:t>Then, on the 25</w:t>
      </w:r>
      <w:r w:rsidRPr="0038309E">
        <w:rPr>
          <w:vertAlign w:val="superscript"/>
        </w:rPr>
        <w:t>th</w:t>
      </w:r>
      <w:r>
        <w:t xml:space="preserve"> of Chislev (164 B.C.), the same day the alter was defiled (4:52-54), they offered sacrifice(s) on the new alter. After this, they celebrated for 8 days, in the spirit of the feast of booths (cf. 2 Macc 10:6). Judas and his brothers decide to make this a holiday, where Jews would remember the cleansing of the temple (4:59); hence, Hanukah. </w:t>
      </w:r>
    </w:p>
    <w:p w:rsidR="00CF249F" w:rsidRDefault="00CF249F" w:rsidP="004D1CAC">
      <w:pPr>
        <w:pStyle w:val="ListParagraph"/>
        <w:ind w:left="2880"/>
      </w:pPr>
    </w:p>
    <w:p w:rsidR="004D1CAC" w:rsidRDefault="004D1CAC" w:rsidP="004D1CAC">
      <w:pPr>
        <w:pStyle w:val="ListParagraph"/>
        <w:ind w:left="2880"/>
      </w:pPr>
    </w:p>
    <w:p w:rsidR="004D1CAC" w:rsidRDefault="004D1CAC" w:rsidP="004D1CAC">
      <w:pPr>
        <w:pStyle w:val="ListParagraph"/>
        <w:numPr>
          <w:ilvl w:val="3"/>
          <w:numId w:val="2"/>
        </w:numPr>
      </w:pPr>
      <w:r>
        <w:t xml:space="preserve">Jewish Tradition on Hanukah: </w:t>
      </w:r>
    </w:p>
    <w:p w:rsidR="00352E5B" w:rsidRDefault="00352E5B" w:rsidP="004D1CAC">
      <w:pPr>
        <w:ind w:left="3240"/>
      </w:pPr>
    </w:p>
    <w:p w:rsidR="004D1CAC" w:rsidRDefault="004D1CAC" w:rsidP="004D1CAC">
      <w:pPr>
        <w:ind w:left="3240"/>
      </w:pPr>
    </w:p>
    <w:p w:rsidR="004D1CAC" w:rsidRPr="00352E5B" w:rsidRDefault="004D1CAC" w:rsidP="004D1CAC">
      <w:pPr>
        <w:pStyle w:val="ListParagraph"/>
        <w:ind w:left="1800"/>
        <w:rPr>
          <w:b/>
        </w:rPr>
      </w:pPr>
    </w:p>
    <w:p w:rsidR="004D1CAC" w:rsidRPr="00352E5B" w:rsidRDefault="004D1CAC" w:rsidP="00352E5B">
      <w:pPr>
        <w:pStyle w:val="ListParagraph"/>
        <w:numPr>
          <w:ilvl w:val="0"/>
          <w:numId w:val="2"/>
        </w:numPr>
        <w:rPr>
          <w:b/>
        </w:rPr>
      </w:pPr>
      <w:r w:rsidRPr="00352E5B">
        <w:rPr>
          <w:b/>
          <w:i/>
        </w:rPr>
        <w:t>Judas’s Second Phase: Establish and Secure the Borders</w:t>
      </w:r>
      <w:r w:rsidRPr="00352E5B">
        <w:rPr>
          <w:b/>
        </w:rPr>
        <w:t xml:space="preserve"> (1 Macc 5—7) </w:t>
      </w:r>
    </w:p>
    <w:p w:rsidR="004D1CAC" w:rsidRDefault="004D1CAC" w:rsidP="004D1CAC">
      <w:pPr>
        <w:pStyle w:val="ListParagraph"/>
        <w:ind w:left="1800"/>
      </w:pPr>
    </w:p>
    <w:p w:rsidR="004D1CAC" w:rsidRDefault="004D1CAC" w:rsidP="004D1CAC">
      <w:pPr>
        <w:pStyle w:val="ListParagraph"/>
        <w:numPr>
          <w:ilvl w:val="2"/>
          <w:numId w:val="2"/>
        </w:numPr>
      </w:pPr>
      <w:r>
        <w:t>After Judas dedicates the alter and secures Jerusalem, he and his brothers engage in many battles with the neighboring peoples who begin to kill the Jewish population living in their midst.</w:t>
      </w:r>
    </w:p>
    <w:p w:rsidR="004D1CAC" w:rsidRDefault="004D1CAC" w:rsidP="004D1CAC">
      <w:pPr>
        <w:pStyle w:val="ListParagraph"/>
        <w:ind w:left="2880"/>
      </w:pPr>
    </w:p>
    <w:p w:rsidR="004D1CAC" w:rsidRDefault="004D1CAC" w:rsidP="004D1CAC">
      <w:pPr>
        <w:pStyle w:val="ListParagraph"/>
        <w:numPr>
          <w:ilvl w:val="3"/>
          <w:numId w:val="2"/>
        </w:numPr>
      </w:pPr>
      <w:r>
        <w:t>they are called “Gentiles” (5:1) but many of these are semitic; Idumeans, descendants of Esau, and other nomadic people living in the land.</w:t>
      </w:r>
    </w:p>
    <w:p w:rsidR="004D1CAC" w:rsidRDefault="004D1CAC" w:rsidP="004D1CAC">
      <w:pPr>
        <w:pStyle w:val="ListParagraph"/>
        <w:ind w:left="3600"/>
      </w:pPr>
    </w:p>
    <w:p w:rsidR="004D1CAC" w:rsidRDefault="004D1CAC" w:rsidP="004D1CAC">
      <w:pPr>
        <w:pStyle w:val="ListParagraph"/>
        <w:numPr>
          <w:ilvl w:val="2"/>
          <w:numId w:val="2"/>
        </w:numPr>
      </w:pPr>
      <w:r>
        <w:rPr>
          <w:i/>
        </w:rPr>
        <w:t>Galilee</w:t>
      </w:r>
      <w:r>
        <w:t>. 5:9-23</w:t>
      </w:r>
    </w:p>
    <w:p w:rsidR="004D1CAC" w:rsidRDefault="004D1CAC" w:rsidP="004D1CAC">
      <w:pPr>
        <w:pStyle w:val="ListParagraph"/>
        <w:ind w:left="2340"/>
      </w:pPr>
    </w:p>
    <w:p w:rsidR="00352E5B" w:rsidRDefault="00352E5B" w:rsidP="004D1CAC">
      <w:pPr>
        <w:pStyle w:val="ListParagraph"/>
        <w:ind w:left="3600"/>
      </w:pPr>
    </w:p>
    <w:p w:rsidR="004D1CAC" w:rsidRDefault="004D1CAC" w:rsidP="004D1CAC">
      <w:pPr>
        <w:pStyle w:val="ListParagraph"/>
        <w:ind w:left="3600"/>
      </w:pPr>
    </w:p>
    <w:p w:rsidR="004D1CAC" w:rsidRDefault="004D1CAC" w:rsidP="004D1CAC">
      <w:pPr>
        <w:pStyle w:val="ListParagraph"/>
        <w:numPr>
          <w:ilvl w:val="2"/>
          <w:numId w:val="2"/>
        </w:numPr>
      </w:pPr>
      <w:r>
        <w:rPr>
          <w:i/>
        </w:rPr>
        <w:t>Gilead</w:t>
      </w:r>
      <w:r w:rsidRPr="00B36088">
        <w:t>.</w:t>
      </w:r>
      <w:r>
        <w:t xml:space="preserve"> 5:24-44</w:t>
      </w:r>
    </w:p>
    <w:p w:rsidR="004D1CAC" w:rsidRDefault="004D1CAC" w:rsidP="004D1CAC">
      <w:pPr>
        <w:pStyle w:val="ListParagraph"/>
        <w:ind w:left="2340"/>
      </w:pPr>
    </w:p>
    <w:p w:rsidR="004D1CAC" w:rsidRDefault="004D1CAC" w:rsidP="004D1CAC">
      <w:pPr>
        <w:pStyle w:val="ListParagraph"/>
        <w:ind w:left="3600"/>
      </w:pPr>
    </w:p>
    <w:p w:rsidR="004D1CAC" w:rsidRDefault="004D1CAC" w:rsidP="004D1CAC">
      <w:pPr>
        <w:pStyle w:val="ListParagraph"/>
        <w:numPr>
          <w:ilvl w:val="2"/>
          <w:numId w:val="2"/>
        </w:numPr>
      </w:pPr>
      <w:r>
        <w:rPr>
          <w:i/>
        </w:rPr>
        <w:t>Hebron and Philistia</w:t>
      </w:r>
      <w:r>
        <w:t>. 5:65-68</w:t>
      </w:r>
    </w:p>
    <w:p w:rsidR="004D1CAC" w:rsidRDefault="004D1CAC" w:rsidP="004D1CAC">
      <w:pPr>
        <w:pStyle w:val="ListParagraph"/>
        <w:ind w:left="2340"/>
      </w:pPr>
    </w:p>
    <w:p w:rsidR="004D1CAC" w:rsidRDefault="004D1CAC" w:rsidP="004D1CAC">
      <w:pPr>
        <w:pStyle w:val="ListParagraph"/>
        <w:ind w:left="3600"/>
      </w:pPr>
    </w:p>
    <w:p w:rsidR="004D1CAC" w:rsidRDefault="004D1CAC" w:rsidP="004D1CAC">
      <w:pPr>
        <w:pStyle w:val="ListParagraph"/>
        <w:numPr>
          <w:ilvl w:val="2"/>
          <w:numId w:val="2"/>
        </w:numPr>
      </w:pPr>
      <w:r>
        <w:t>Non-Hasmonean defeats: Joseph and Azariah (5:55-62).</w:t>
      </w:r>
    </w:p>
    <w:p w:rsidR="004D1CAC" w:rsidRDefault="004D1CAC" w:rsidP="004D1CAC">
      <w:pPr>
        <w:pStyle w:val="ListParagraph"/>
        <w:ind w:left="2340"/>
      </w:pPr>
    </w:p>
    <w:p w:rsidR="004D1CAC" w:rsidRDefault="004D1CAC" w:rsidP="004D1CAC"/>
    <w:p w:rsidR="004D1CAC" w:rsidRDefault="004D1CAC" w:rsidP="004D1CAC">
      <w:pPr>
        <w:pStyle w:val="ListParagraph"/>
        <w:ind w:left="3600"/>
      </w:pPr>
    </w:p>
    <w:p w:rsidR="004D1CAC" w:rsidRDefault="004D1CAC" w:rsidP="004D1CAC">
      <w:pPr>
        <w:pStyle w:val="ListParagraph"/>
        <w:numPr>
          <w:ilvl w:val="2"/>
          <w:numId w:val="2"/>
        </w:numPr>
      </w:pPr>
      <w:r>
        <w:rPr>
          <w:i/>
        </w:rPr>
        <w:t>Antiochus Epiphanes Dies</w:t>
      </w:r>
      <w:r>
        <w:t xml:space="preserve"> (163 B.C.)</w:t>
      </w:r>
    </w:p>
    <w:p w:rsidR="004D1CAC" w:rsidRDefault="004D1CAC" w:rsidP="004D1CAC">
      <w:pPr>
        <w:pStyle w:val="ListParagraph"/>
        <w:ind w:left="2880"/>
      </w:pPr>
    </w:p>
    <w:p w:rsidR="00352E5B" w:rsidRDefault="004D1CAC" w:rsidP="004D1CAC">
      <w:pPr>
        <w:pStyle w:val="ListParagraph"/>
        <w:numPr>
          <w:ilvl w:val="3"/>
          <w:numId w:val="2"/>
        </w:numPr>
      </w:pPr>
      <w:r>
        <w:t xml:space="preserve">While in the east, he hears about what has happened in Israel (remember, he left Lysias in charge to wipe out the Jews, but hasn’t heard of all the stuff that has happened since!). </w:t>
      </w:r>
    </w:p>
    <w:p w:rsidR="00352E5B" w:rsidRDefault="00352E5B" w:rsidP="00352E5B">
      <w:pPr>
        <w:pStyle w:val="ListParagraph"/>
        <w:ind w:left="2880"/>
      </w:pPr>
    </w:p>
    <w:p w:rsidR="00352E5B" w:rsidRDefault="00352E5B" w:rsidP="00352E5B">
      <w:pPr>
        <w:pStyle w:val="ListParagraph"/>
        <w:ind w:left="2880"/>
      </w:pPr>
    </w:p>
    <w:p w:rsidR="004D1CAC" w:rsidRDefault="004D1CAC" w:rsidP="00352E5B">
      <w:pPr>
        <w:pStyle w:val="ListParagraph"/>
        <w:numPr>
          <w:ilvl w:val="4"/>
          <w:numId w:val="2"/>
        </w:numPr>
      </w:pPr>
      <w:r>
        <w:t xml:space="preserve">1 Macc says that when he finds out about all that has happened, that he “became sick from disappointment, because things had not turned out for him as he had planned” (6:8). </w:t>
      </w:r>
    </w:p>
    <w:p w:rsidR="00352E5B" w:rsidRDefault="00352E5B" w:rsidP="004D1CAC">
      <w:pPr>
        <w:pStyle w:val="ListParagraph"/>
        <w:ind w:left="3600"/>
      </w:pPr>
    </w:p>
    <w:p w:rsidR="004D1CAC" w:rsidRDefault="004D1CAC" w:rsidP="004D1CAC">
      <w:pPr>
        <w:pStyle w:val="ListParagraph"/>
        <w:ind w:left="3600"/>
      </w:pPr>
    </w:p>
    <w:p w:rsidR="004D1CAC" w:rsidRDefault="004D1CAC" w:rsidP="00352E5B">
      <w:pPr>
        <w:pStyle w:val="ListParagraph"/>
        <w:numPr>
          <w:ilvl w:val="3"/>
          <w:numId w:val="2"/>
        </w:numPr>
      </w:pPr>
      <w:r>
        <w:t xml:space="preserve">1 Macc 6:1-17; but a different version is retold in 2 Macc 9:1-29. </w:t>
      </w:r>
    </w:p>
    <w:p w:rsidR="004D1CAC" w:rsidRDefault="004D1CAC" w:rsidP="004D1CAC">
      <w:pPr>
        <w:pStyle w:val="ListParagraph"/>
        <w:ind w:left="3600"/>
      </w:pPr>
    </w:p>
    <w:p w:rsidR="004D1CAC" w:rsidRDefault="004D1CAC" w:rsidP="004D1CAC"/>
    <w:p w:rsidR="004D1CAC" w:rsidRDefault="004D1CAC" w:rsidP="004D1CAC">
      <w:pPr>
        <w:pStyle w:val="ListParagraph"/>
        <w:ind w:left="3600"/>
      </w:pPr>
    </w:p>
    <w:p w:rsidR="00352E5B" w:rsidRDefault="00352E5B" w:rsidP="00352E5B">
      <w:pPr>
        <w:pStyle w:val="ListParagraph"/>
        <w:ind w:left="2880"/>
      </w:pPr>
    </w:p>
    <w:p w:rsidR="00352E5B" w:rsidRDefault="00352E5B" w:rsidP="00352E5B">
      <w:pPr>
        <w:pStyle w:val="ListParagraph"/>
        <w:ind w:left="2880"/>
      </w:pPr>
    </w:p>
    <w:p w:rsidR="00352E5B" w:rsidRDefault="00352E5B" w:rsidP="00352E5B">
      <w:pPr>
        <w:pStyle w:val="ListParagraph"/>
        <w:ind w:left="2880"/>
      </w:pPr>
    </w:p>
    <w:p w:rsidR="004D1CAC" w:rsidRDefault="004D1CAC" w:rsidP="00352E5B">
      <w:pPr>
        <w:pStyle w:val="ListParagraph"/>
        <w:ind w:left="2880"/>
      </w:pPr>
    </w:p>
    <w:p w:rsidR="004D1CAC" w:rsidRPr="00E14A81" w:rsidRDefault="004D1CAC" w:rsidP="004D1CAC">
      <w:pPr>
        <w:pStyle w:val="ListParagraph"/>
        <w:numPr>
          <w:ilvl w:val="2"/>
          <w:numId w:val="2"/>
        </w:numPr>
      </w:pPr>
      <w:r>
        <w:rPr>
          <w:i/>
        </w:rPr>
        <w:t>Judas takes the citadel; beat back by the Syrian army</w:t>
      </w:r>
    </w:p>
    <w:p w:rsidR="004D1CAC" w:rsidRPr="00B045A5" w:rsidRDefault="004D1CAC" w:rsidP="004D1CAC">
      <w:pPr>
        <w:pStyle w:val="ListParagraph"/>
        <w:ind w:left="2880"/>
      </w:pPr>
    </w:p>
    <w:p w:rsidR="004D1CAC" w:rsidRDefault="004D1CAC" w:rsidP="004D1CAC">
      <w:pPr>
        <w:pStyle w:val="ListParagraph"/>
        <w:numPr>
          <w:ilvl w:val="3"/>
          <w:numId w:val="2"/>
        </w:numPr>
      </w:pPr>
      <w:r>
        <w:t>The citadel was still occupied by the Syrians; so Judas and his army built siege engines and takes the citadel.</w:t>
      </w:r>
    </w:p>
    <w:p w:rsidR="00352E5B" w:rsidRDefault="00352E5B" w:rsidP="004D1CAC">
      <w:pPr>
        <w:ind w:left="3240"/>
      </w:pPr>
    </w:p>
    <w:p w:rsidR="004D1CAC" w:rsidRDefault="004D1CAC" w:rsidP="004D1CAC">
      <w:pPr>
        <w:ind w:left="3240"/>
      </w:pPr>
    </w:p>
    <w:p w:rsidR="004D1CAC" w:rsidRDefault="004D1CAC" w:rsidP="004D1CAC">
      <w:pPr>
        <w:pStyle w:val="ListParagraph"/>
        <w:numPr>
          <w:ilvl w:val="3"/>
          <w:numId w:val="2"/>
        </w:numPr>
      </w:pPr>
      <w:r>
        <w:t xml:space="preserve">He then moves south and fortified Beth-Zur. </w:t>
      </w:r>
    </w:p>
    <w:p w:rsidR="00352E5B" w:rsidRDefault="00352E5B" w:rsidP="004D1CAC"/>
    <w:p w:rsidR="004D1CAC" w:rsidRDefault="004D1CAC" w:rsidP="004D1CAC"/>
    <w:p w:rsidR="004D1CAC" w:rsidRDefault="004D1CAC" w:rsidP="004D1CAC">
      <w:pPr>
        <w:pStyle w:val="ListParagraph"/>
        <w:numPr>
          <w:ilvl w:val="3"/>
          <w:numId w:val="2"/>
        </w:numPr>
      </w:pPr>
      <w:r>
        <w:t>The Syrian army then marched on Beth-Zur with a massive army:</w:t>
      </w:r>
      <w:r>
        <w:tab/>
      </w:r>
    </w:p>
    <w:p w:rsidR="004D1CAC" w:rsidRDefault="004D1CAC" w:rsidP="004D1CAC">
      <w:pPr>
        <w:pStyle w:val="ListParagraph"/>
        <w:numPr>
          <w:ilvl w:val="5"/>
          <w:numId w:val="2"/>
        </w:numPr>
      </w:pPr>
      <w:r>
        <w:t>120k infantry</w:t>
      </w:r>
    </w:p>
    <w:p w:rsidR="004D1CAC" w:rsidRDefault="004D1CAC" w:rsidP="004D1CAC">
      <w:pPr>
        <w:pStyle w:val="ListParagraph"/>
        <w:numPr>
          <w:ilvl w:val="5"/>
          <w:numId w:val="2"/>
        </w:numPr>
      </w:pPr>
      <w:r>
        <w:t>20k cavalry</w:t>
      </w:r>
    </w:p>
    <w:p w:rsidR="004D1CAC" w:rsidRDefault="004D1CAC" w:rsidP="004D1CAC">
      <w:pPr>
        <w:pStyle w:val="ListParagraph"/>
        <w:numPr>
          <w:ilvl w:val="5"/>
          <w:numId w:val="2"/>
        </w:numPr>
      </w:pPr>
      <w:r>
        <w:t>32 elephants “accustomed to war.”</w:t>
      </w:r>
    </w:p>
    <w:p w:rsidR="004D1CAC" w:rsidRDefault="004D1CAC" w:rsidP="004D1CAC">
      <w:pPr>
        <w:pStyle w:val="ListParagraph"/>
        <w:ind w:left="4320"/>
      </w:pPr>
    </w:p>
    <w:p w:rsidR="004D1CAC" w:rsidRDefault="004D1CAC" w:rsidP="004D1CAC">
      <w:pPr>
        <w:pStyle w:val="ListParagraph"/>
        <w:ind w:left="5040"/>
      </w:pPr>
    </w:p>
    <w:p w:rsidR="004D1CAC" w:rsidRDefault="00352E5B" w:rsidP="004D1CAC">
      <w:pPr>
        <w:pStyle w:val="ListParagraph"/>
        <w:numPr>
          <w:ilvl w:val="3"/>
          <w:numId w:val="2"/>
        </w:numPr>
      </w:pPr>
      <w:r>
        <w:t xml:space="preserve">Eleazar </w:t>
      </w:r>
      <w:r w:rsidR="004D1CAC">
        <w:t>an</w:t>
      </w:r>
      <w:r>
        <w:t>d the elephant!</w:t>
      </w:r>
    </w:p>
    <w:p w:rsidR="00CF249F" w:rsidRDefault="00CF249F" w:rsidP="004D1CAC">
      <w:pPr>
        <w:pStyle w:val="ListParagraph"/>
        <w:ind w:left="3600"/>
      </w:pPr>
    </w:p>
    <w:p w:rsidR="00CF249F" w:rsidRDefault="00CF249F" w:rsidP="004D1CAC">
      <w:pPr>
        <w:pStyle w:val="ListParagraph"/>
        <w:ind w:left="3600"/>
      </w:pPr>
    </w:p>
    <w:p w:rsidR="004D1CAC" w:rsidRDefault="004D1CAC" w:rsidP="004D1CAC">
      <w:pPr>
        <w:pStyle w:val="ListParagraph"/>
        <w:ind w:left="3600"/>
      </w:pPr>
    </w:p>
    <w:p w:rsidR="004D1CAC" w:rsidRDefault="004D1CAC" w:rsidP="004D1CAC">
      <w:pPr>
        <w:pStyle w:val="ListParagraph"/>
        <w:numPr>
          <w:ilvl w:val="3"/>
          <w:numId w:val="2"/>
        </w:numPr>
      </w:pPr>
      <w:r>
        <w:t>Judas and his army ended up retreating, though this is hardly mentioned in the account (see 6:47).</w:t>
      </w:r>
    </w:p>
    <w:p w:rsidR="00352E5B" w:rsidRDefault="00352E5B" w:rsidP="004D1CAC">
      <w:pPr>
        <w:pStyle w:val="ListParagraph"/>
        <w:ind w:left="3600"/>
      </w:pPr>
    </w:p>
    <w:p w:rsidR="00352E5B" w:rsidRDefault="00352E5B" w:rsidP="004D1CAC">
      <w:pPr>
        <w:pStyle w:val="ListParagraph"/>
        <w:ind w:left="3600"/>
      </w:pPr>
    </w:p>
    <w:p w:rsidR="00352E5B" w:rsidRDefault="00352E5B" w:rsidP="004D1CAC">
      <w:pPr>
        <w:pStyle w:val="ListParagraph"/>
        <w:ind w:left="3600"/>
      </w:pPr>
    </w:p>
    <w:p w:rsidR="00352E5B" w:rsidRDefault="00352E5B" w:rsidP="004D1CAC">
      <w:pPr>
        <w:pStyle w:val="ListParagraph"/>
        <w:ind w:left="3600"/>
      </w:pPr>
    </w:p>
    <w:p w:rsidR="004D1CAC" w:rsidRDefault="004D1CAC" w:rsidP="004D1CAC">
      <w:pPr>
        <w:pStyle w:val="ListParagraph"/>
        <w:ind w:left="3600"/>
      </w:pPr>
    </w:p>
    <w:p w:rsidR="004D1CAC" w:rsidRDefault="004D1CAC" w:rsidP="004D1CAC">
      <w:pPr>
        <w:pStyle w:val="ListParagraph"/>
        <w:ind w:left="3600"/>
      </w:pPr>
    </w:p>
    <w:p w:rsidR="004D1CAC" w:rsidRDefault="004D1CAC" w:rsidP="004D1CAC">
      <w:pPr>
        <w:pStyle w:val="ListParagraph"/>
        <w:ind w:left="3600"/>
      </w:pPr>
    </w:p>
    <w:p w:rsidR="004D1CAC" w:rsidRPr="00A56A20" w:rsidRDefault="004D1CAC" w:rsidP="004D1CAC">
      <w:pPr>
        <w:pStyle w:val="ListParagraph"/>
        <w:numPr>
          <w:ilvl w:val="2"/>
          <w:numId w:val="2"/>
        </w:numPr>
      </w:pPr>
      <w:r>
        <w:rPr>
          <w:i/>
        </w:rPr>
        <w:t>Demetrius I takes control</w:t>
      </w:r>
    </w:p>
    <w:p w:rsidR="00352E5B" w:rsidRDefault="00352E5B" w:rsidP="004D1CAC">
      <w:pPr>
        <w:pStyle w:val="ListParagraph"/>
        <w:ind w:left="2880"/>
      </w:pPr>
    </w:p>
    <w:p w:rsidR="004D1CAC" w:rsidRDefault="004D1CAC" w:rsidP="004D1CAC">
      <w:pPr>
        <w:pStyle w:val="ListParagraph"/>
        <w:ind w:left="2880"/>
      </w:pPr>
    </w:p>
    <w:p w:rsidR="00352E5B" w:rsidRDefault="004D1CAC" w:rsidP="004D1CAC">
      <w:pPr>
        <w:pStyle w:val="ListParagraph"/>
        <w:numPr>
          <w:ilvl w:val="4"/>
          <w:numId w:val="2"/>
        </w:numPr>
      </w:pPr>
      <w:r>
        <w:t xml:space="preserve">Alcimus went to Demetrius I requesting to become the Jewish High Priest </w:t>
      </w:r>
    </w:p>
    <w:p w:rsidR="004D1CAC" w:rsidRDefault="004D1CAC" w:rsidP="00352E5B">
      <w:pPr>
        <w:pStyle w:val="ListParagraph"/>
        <w:ind w:left="3600"/>
      </w:pPr>
    </w:p>
    <w:p w:rsidR="004D1CAC" w:rsidRDefault="004D1CAC" w:rsidP="004D1CAC">
      <w:pPr>
        <w:pStyle w:val="ListParagraph"/>
        <w:ind w:left="3600"/>
      </w:pPr>
    </w:p>
    <w:p w:rsidR="004D1CAC" w:rsidRDefault="004D1CAC" w:rsidP="004D1CAC">
      <w:pPr>
        <w:pStyle w:val="ListParagraph"/>
        <w:numPr>
          <w:ilvl w:val="4"/>
          <w:numId w:val="2"/>
        </w:numPr>
      </w:pPr>
      <w:r>
        <w:t xml:space="preserve">At first, Alcimus seemed fairly godly, but later turned his back on the Jews and actually assassinated 60 “Hasideans,” pious aggressors who were the first to follow Judas (1 Macc. 7:12-16). </w:t>
      </w:r>
    </w:p>
    <w:p w:rsidR="00352E5B" w:rsidRDefault="00352E5B" w:rsidP="004D1CAC"/>
    <w:p w:rsidR="00352E5B" w:rsidRDefault="00352E5B" w:rsidP="004D1CAC"/>
    <w:p w:rsidR="004D1CAC" w:rsidRDefault="004D1CAC" w:rsidP="004D1CAC"/>
    <w:p w:rsidR="004D1CAC" w:rsidRDefault="004D1CAC" w:rsidP="004D1CAC">
      <w:pPr>
        <w:pStyle w:val="ListParagraph"/>
        <w:ind w:left="4320"/>
      </w:pPr>
    </w:p>
    <w:p w:rsidR="004D1CAC" w:rsidRDefault="004D1CAC" w:rsidP="004D1CAC">
      <w:pPr>
        <w:pStyle w:val="ListParagraph"/>
        <w:ind w:left="4320"/>
      </w:pPr>
    </w:p>
    <w:p w:rsidR="00352E5B" w:rsidRDefault="004D1CAC" w:rsidP="004D1CAC">
      <w:pPr>
        <w:pStyle w:val="ListParagraph"/>
        <w:numPr>
          <w:ilvl w:val="4"/>
          <w:numId w:val="2"/>
        </w:numPr>
      </w:pPr>
      <w:r>
        <w:t>1</w:t>
      </w:r>
      <w:r w:rsidRPr="00966646">
        <w:rPr>
          <w:vertAlign w:val="superscript"/>
        </w:rPr>
        <w:t>st</w:t>
      </w:r>
      <w:r>
        <w:t xml:space="preserve"> battle. </w:t>
      </w:r>
    </w:p>
    <w:p w:rsidR="00352E5B" w:rsidRDefault="00352E5B" w:rsidP="00352E5B"/>
    <w:p w:rsidR="00352E5B" w:rsidRDefault="00352E5B" w:rsidP="00352E5B"/>
    <w:p w:rsidR="004D1CAC" w:rsidRDefault="004D1CAC" w:rsidP="00352E5B"/>
    <w:p w:rsidR="004D1CAC" w:rsidRDefault="004D1CAC" w:rsidP="004D1CAC">
      <w:pPr>
        <w:pStyle w:val="ListParagraph"/>
        <w:ind w:left="3600"/>
      </w:pPr>
    </w:p>
    <w:p w:rsidR="004D1CAC" w:rsidRDefault="00A2329E" w:rsidP="004D1CAC">
      <w:pPr>
        <w:pStyle w:val="ListParagraph"/>
        <w:ind w:left="3600"/>
      </w:pPr>
      <w:r>
        <w:rPr>
          <w:noProof/>
        </w:rPr>
        <w:pict>
          <v:shape id="_x0000_s1039" type="#_x0000_t202" style="position:absolute;left:0;text-align:left;margin-left:3in;margin-top:229.15pt;width:260pt;height:31.5pt;z-index:251676672;mso-wrap-edited:f" wrapcoords="0 0 21600 0 21600 21600 0 21600 0 0" filled="f" stroked="f">
            <v:fill o:detectmouseclick="t"/>
            <v:textbox style="mso-fit-shape-to-text:t" inset="0,0,0,0">
              <w:txbxContent>
                <w:p w:rsidR="00352E5B" w:rsidRDefault="00352E5B" w:rsidP="004D1CAC">
                  <w:pPr>
                    <w:pStyle w:val="Caption"/>
                  </w:pPr>
                  <w:r>
                    <w:t xml:space="preserve">Figure </w:t>
                  </w:r>
                  <w:fldSimple w:instr=" SEQ Figure \* ARABIC ">
                    <w:r w:rsidR="003B2E29">
                      <w:rPr>
                        <w:noProof/>
                      </w:rPr>
                      <w:t>4</w:t>
                    </w:r>
                  </w:fldSimple>
                  <w:r>
                    <w:t xml:space="preserve"> Judea under Judas</w:t>
                  </w:r>
                </w:p>
              </w:txbxContent>
            </v:textbox>
            <w10:wrap type="tight"/>
          </v:shape>
        </w:pict>
      </w:r>
      <w:r w:rsidR="004D1CAC">
        <w:rPr>
          <w:noProof/>
        </w:rPr>
        <w:drawing>
          <wp:anchor distT="0" distB="0" distL="114300" distR="114300" simplePos="0" relativeHeight="251675648" behindDoc="0" locked="0" layoutInCell="1" allowOverlap="1">
            <wp:simplePos x="0" y="0"/>
            <wp:positionH relativeFrom="column">
              <wp:posOffset>2743200</wp:posOffset>
            </wp:positionH>
            <wp:positionV relativeFrom="paragraph">
              <wp:posOffset>167640</wp:posOffset>
            </wp:positionV>
            <wp:extent cx="3302000" cy="2685415"/>
            <wp:effectExtent l="25400" t="0" r="0" b="0"/>
            <wp:wrapTight wrapText="bothSides">
              <wp:wrapPolygon edited="0">
                <wp:start x="1662" y="204"/>
                <wp:lineTo x="831" y="204"/>
                <wp:lineTo x="-166" y="2043"/>
                <wp:lineTo x="0" y="20226"/>
                <wp:lineTo x="1163" y="21248"/>
                <wp:lineTo x="1662" y="21248"/>
                <wp:lineTo x="19772" y="21248"/>
                <wp:lineTo x="20271" y="21248"/>
                <wp:lineTo x="21434" y="20226"/>
                <wp:lineTo x="21434" y="19817"/>
                <wp:lineTo x="21600" y="16753"/>
                <wp:lineTo x="21600" y="2043"/>
                <wp:lineTo x="20603" y="204"/>
                <wp:lineTo x="19772" y="204"/>
                <wp:lineTo x="1662" y="204"/>
              </wp:wrapPolygon>
            </wp:wrapTight>
            <wp:docPr id="5" name="Picture 2" descr="Judea under Ju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udea under Judas"/>
                    <pic:cNvPicPr/>
                  </pic:nvPicPr>
                  <pic:blipFill>
                    <a:blip r:embed="rId24"/>
                    <a:stretch>
                      <a:fillRect/>
                    </a:stretch>
                  </pic:blipFill>
                  <pic:spPr>
                    <a:xfrm>
                      <a:off x="0" y="0"/>
                      <a:ext cx="3302000" cy="2685415"/>
                    </a:xfrm>
                    <a:prstGeom prst="rect">
                      <a:avLst/>
                    </a:prstGeom>
                    <a:effectLst>
                      <a:softEdge rad="203200"/>
                    </a:effectLst>
                  </pic:spPr>
                </pic:pic>
              </a:graphicData>
            </a:graphic>
          </wp:anchor>
        </w:drawing>
      </w:r>
    </w:p>
    <w:p w:rsidR="004D1CAC" w:rsidRDefault="004D1CAC" w:rsidP="004D1CAC">
      <w:pPr>
        <w:pStyle w:val="ListParagraph"/>
        <w:ind w:left="3600"/>
      </w:pPr>
    </w:p>
    <w:p w:rsidR="004D1CAC" w:rsidRDefault="004D1CAC" w:rsidP="004D1CAC">
      <w:pPr>
        <w:pStyle w:val="ListParagraph"/>
        <w:ind w:left="3600"/>
      </w:pPr>
    </w:p>
    <w:p w:rsidR="004D1CAC" w:rsidRDefault="004D1CAC" w:rsidP="004D1CAC">
      <w:pPr>
        <w:pStyle w:val="ListParagraph"/>
        <w:ind w:left="3600"/>
      </w:pPr>
    </w:p>
    <w:p w:rsidR="004D1CAC" w:rsidRDefault="004D1CAC" w:rsidP="004D1CAC">
      <w:pPr>
        <w:pStyle w:val="ListParagraph"/>
        <w:ind w:left="3600"/>
      </w:pPr>
    </w:p>
    <w:p w:rsidR="004D1CAC" w:rsidRDefault="004D1CAC" w:rsidP="004D1CAC">
      <w:pPr>
        <w:pStyle w:val="ListParagraph"/>
        <w:ind w:left="3600"/>
      </w:pPr>
    </w:p>
    <w:p w:rsidR="004D1CAC" w:rsidRDefault="004D1CAC" w:rsidP="004D1CAC">
      <w:pPr>
        <w:pStyle w:val="ListParagraph"/>
        <w:ind w:left="3600"/>
      </w:pPr>
    </w:p>
    <w:p w:rsidR="004D1CAC" w:rsidRDefault="004D1CAC" w:rsidP="004D1CAC">
      <w:pPr>
        <w:pStyle w:val="ListParagraph"/>
        <w:ind w:left="3600"/>
      </w:pPr>
    </w:p>
    <w:p w:rsidR="004D1CAC" w:rsidRDefault="004D1CAC" w:rsidP="004D1CAC">
      <w:pPr>
        <w:pStyle w:val="ListParagraph"/>
        <w:ind w:left="3600"/>
      </w:pPr>
    </w:p>
    <w:p w:rsidR="004D1CAC" w:rsidRDefault="004D1CAC" w:rsidP="004D1CAC">
      <w:pPr>
        <w:pStyle w:val="ListParagraph"/>
        <w:ind w:left="3600"/>
      </w:pPr>
    </w:p>
    <w:p w:rsidR="004D1CAC" w:rsidRDefault="004D1CAC" w:rsidP="004D1CAC">
      <w:pPr>
        <w:pStyle w:val="ListParagraph"/>
        <w:ind w:left="3600"/>
      </w:pPr>
    </w:p>
    <w:p w:rsidR="004D1CAC" w:rsidRDefault="004D1CAC" w:rsidP="004D1CAC">
      <w:pPr>
        <w:pStyle w:val="ListParagraph"/>
        <w:ind w:left="3600"/>
      </w:pPr>
    </w:p>
    <w:p w:rsidR="004D1CAC" w:rsidRDefault="004D1CAC" w:rsidP="004D1CAC">
      <w:pPr>
        <w:pStyle w:val="ListParagraph"/>
        <w:ind w:left="3600"/>
      </w:pPr>
    </w:p>
    <w:p w:rsidR="004D1CAC" w:rsidRDefault="004D1CAC" w:rsidP="004D1CAC">
      <w:pPr>
        <w:pStyle w:val="ListParagraph"/>
        <w:ind w:left="3600"/>
      </w:pPr>
    </w:p>
    <w:p w:rsidR="004D1CAC" w:rsidRDefault="004D1CAC" w:rsidP="004D1CAC">
      <w:pPr>
        <w:pStyle w:val="ListParagraph"/>
        <w:ind w:left="3600"/>
      </w:pPr>
    </w:p>
    <w:p w:rsidR="004D1CAC" w:rsidRDefault="004D1CAC" w:rsidP="004D1CAC">
      <w:pPr>
        <w:pStyle w:val="ListParagraph"/>
        <w:ind w:left="3600"/>
      </w:pPr>
    </w:p>
    <w:p w:rsidR="004D1CAC" w:rsidRDefault="004D1CAC" w:rsidP="004D1CAC">
      <w:pPr>
        <w:pStyle w:val="ListParagraph"/>
        <w:ind w:left="3600"/>
      </w:pPr>
    </w:p>
    <w:p w:rsidR="004D1CAC" w:rsidRDefault="004D1CAC" w:rsidP="004D1CAC">
      <w:pPr>
        <w:pStyle w:val="ListParagraph"/>
        <w:ind w:left="3600"/>
      </w:pPr>
    </w:p>
    <w:p w:rsidR="004D1CAC" w:rsidRDefault="004D1CAC" w:rsidP="004D1CAC">
      <w:pPr>
        <w:pStyle w:val="ListParagraph"/>
        <w:ind w:left="3600"/>
      </w:pPr>
    </w:p>
    <w:p w:rsidR="00352E5B" w:rsidRDefault="004D1CAC" w:rsidP="004D1CAC">
      <w:pPr>
        <w:pStyle w:val="ListParagraph"/>
        <w:numPr>
          <w:ilvl w:val="4"/>
          <w:numId w:val="2"/>
        </w:numPr>
      </w:pPr>
      <w:r>
        <w:t>2</w:t>
      </w:r>
      <w:r w:rsidRPr="00966646">
        <w:rPr>
          <w:vertAlign w:val="superscript"/>
        </w:rPr>
        <w:t>nd</w:t>
      </w:r>
      <w:r>
        <w:t xml:space="preserve"> battle. </w:t>
      </w:r>
    </w:p>
    <w:p w:rsidR="004D1CAC" w:rsidRDefault="004D1CAC" w:rsidP="00352E5B">
      <w:pPr>
        <w:pStyle w:val="ListParagraph"/>
        <w:ind w:left="3600"/>
      </w:pPr>
    </w:p>
    <w:p w:rsidR="004D1CAC" w:rsidRDefault="004D1CAC" w:rsidP="004D1CAC"/>
    <w:p w:rsidR="00352E5B" w:rsidRDefault="00352E5B" w:rsidP="004D1CAC"/>
    <w:p w:rsidR="00352E5B" w:rsidRDefault="00352E5B" w:rsidP="004D1CAC"/>
    <w:p w:rsidR="00352E5B" w:rsidRDefault="00352E5B" w:rsidP="004D1CAC"/>
    <w:p w:rsidR="004D1CAC" w:rsidRDefault="004D1CAC" w:rsidP="004D1CAC"/>
    <w:p w:rsidR="004D1CAC" w:rsidRDefault="004D1CAC" w:rsidP="004D1CAC">
      <w:pPr>
        <w:pStyle w:val="ListParagraph"/>
        <w:numPr>
          <w:ilvl w:val="4"/>
          <w:numId w:val="2"/>
        </w:numPr>
      </w:pPr>
      <w:r>
        <w:t>After this, Judas had made a treaty with Rome (1 Macc 8), though he wouldn’t see the help of Rome anytime soon.</w:t>
      </w:r>
    </w:p>
    <w:p w:rsidR="00352E5B" w:rsidRDefault="00352E5B" w:rsidP="004D1CAC">
      <w:pPr>
        <w:pStyle w:val="ListParagraph"/>
        <w:ind w:left="3600"/>
      </w:pPr>
    </w:p>
    <w:p w:rsidR="00352E5B" w:rsidRDefault="00352E5B" w:rsidP="004D1CAC">
      <w:pPr>
        <w:pStyle w:val="ListParagraph"/>
        <w:ind w:left="3600"/>
      </w:pPr>
    </w:p>
    <w:p w:rsidR="00352E5B" w:rsidRDefault="00352E5B" w:rsidP="004D1CAC">
      <w:pPr>
        <w:pStyle w:val="ListParagraph"/>
        <w:ind w:left="3600"/>
      </w:pPr>
    </w:p>
    <w:p w:rsidR="004D1CAC" w:rsidRDefault="004D1CAC" w:rsidP="004D1CAC">
      <w:pPr>
        <w:pStyle w:val="ListParagraph"/>
        <w:ind w:left="3600"/>
      </w:pPr>
    </w:p>
    <w:p w:rsidR="004D1CAC" w:rsidRDefault="004D1CAC" w:rsidP="00352E5B">
      <w:pPr>
        <w:pStyle w:val="ListParagraph"/>
        <w:numPr>
          <w:ilvl w:val="4"/>
          <w:numId w:val="2"/>
        </w:numPr>
      </w:pPr>
      <w:r>
        <w:t xml:space="preserve">Also, during this time, Judas began to loose his support. </w:t>
      </w:r>
    </w:p>
    <w:p w:rsidR="004D1CAC" w:rsidRDefault="004D1CAC" w:rsidP="004D1CAC">
      <w:pPr>
        <w:pStyle w:val="ListParagraph"/>
        <w:ind w:left="2880"/>
      </w:pPr>
    </w:p>
    <w:p w:rsidR="004D1CAC" w:rsidRDefault="004D1CAC" w:rsidP="004D1CAC">
      <w:pPr>
        <w:pStyle w:val="ListParagraph"/>
        <w:ind w:left="2880"/>
      </w:pPr>
    </w:p>
    <w:p w:rsidR="004D1CAC" w:rsidRDefault="004D1CAC" w:rsidP="004D1CAC"/>
    <w:p w:rsidR="004D1CAC" w:rsidRDefault="004D1CAC" w:rsidP="004D1CAC">
      <w:pPr>
        <w:pStyle w:val="ListParagraph"/>
        <w:ind w:left="2880"/>
      </w:pPr>
    </w:p>
    <w:p w:rsidR="004D1CAC" w:rsidRDefault="004D1CAC" w:rsidP="004D1CAC">
      <w:pPr>
        <w:pStyle w:val="ListParagraph"/>
        <w:ind w:left="2880"/>
      </w:pPr>
    </w:p>
    <w:p w:rsidR="004D1CAC" w:rsidRPr="00CA3975" w:rsidRDefault="004D1CAC" w:rsidP="004D1CAC">
      <w:pPr>
        <w:pStyle w:val="ListParagraph"/>
        <w:numPr>
          <w:ilvl w:val="0"/>
          <w:numId w:val="2"/>
        </w:numPr>
        <w:rPr>
          <w:b/>
        </w:rPr>
      </w:pPr>
      <w:r w:rsidRPr="00CA3975">
        <w:rPr>
          <w:b/>
          <w:i/>
        </w:rPr>
        <w:t>Jonathan succeeds Judas (160-142)</w:t>
      </w:r>
    </w:p>
    <w:p w:rsidR="004D1CAC" w:rsidRPr="00821455" w:rsidRDefault="004D1CAC" w:rsidP="004D1CAC">
      <w:pPr>
        <w:pStyle w:val="ListParagraph"/>
        <w:ind w:left="1800"/>
      </w:pPr>
    </w:p>
    <w:p w:rsidR="004D1CAC" w:rsidRDefault="004D1CAC" w:rsidP="004D1CAC">
      <w:pPr>
        <w:pStyle w:val="ListParagraph"/>
        <w:numPr>
          <w:ilvl w:val="3"/>
          <w:numId w:val="2"/>
        </w:numPr>
      </w:pPr>
      <w:r>
        <w:t xml:space="preserve">very important time; shift from </w:t>
      </w:r>
      <w:r w:rsidR="00352E5B">
        <w:rPr>
          <w:i/>
        </w:rPr>
        <w:t>__________________</w:t>
      </w:r>
      <w:r>
        <w:rPr>
          <w:i/>
        </w:rPr>
        <w:t xml:space="preserve">to </w:t>
      </w:r>
      <w:r w:rsidR="00352E5B">
        <w:rPr>
          <w:i/>
        </w:rPr>
        <w:t>_______________________</w:t>
      </w:r>
      <w:r>
        <w:t>.</w:t>
      </w:r>
    </w:p>
    <w:p w:rsidR="00CF249F" w:rsidRDefault="00CF249F" w:rsidP="004D1CAC">
      <w:pPr>
        <w:pStyle w:val="ListParagraph"/>
        <w:ind w:left="2880"/>
      </w:pPr>
    </w:p>
    <w:p w:rsidR="00CF249F" w:rsidRDefault="00CF249F" w:rsidP="004D1CAC">
      <w:pPr>
        <w:pStyle w:val="ListParagraph"/>
        <w:ind w:left="2880"/>
      </w:pPr>
    </w:p>
    <w:p w:rsidR="00CF249F" w:rsidRDefault="00CF249F" w:rsidP="004D1CAC">
      <w:pPr>
        <w:pStyle w:val="ListParagraph"/>
        <w:ind w:left="2880"/>
      </w:pPr>
    </w:p>
    <w:p w:rsidR="004D1CAC" w:rsidRDefault="004D1CAC" w:rsidP="004D1CAC">
      <w:pPr>
        <w:pStyle w:val="ListParagraph"/>
        <w:ind w:left="2880"/>
      </w:pPr>
    </w:p>
    <w:p w:rsidR="004D1CAC" w:rsidRDefault="004D1CAC" w:rsidP="004D1CAC">
      <w:pPr>
        <w:pStyle w:val="ListParagraph"/>
        <w:numPr>
          <w:ilvl w:val="3"/>
          <w:numId w:val="2"/>
        </w:numPr>
      </w:pPr>
      <w:r>
        <w:t xml:space="preserve">God killed </w:t>
      </w:r>
      <w:r w:rsidR="00B50658">
        <w:t>Alcimus</w:t>
      </w:r>
    </w:p>
    <w:p w:rsidR="004D1CAC" w:rsidRDefault="004D1CAC" w:rsidP="004D1CAC"/>
    <w:p w:rsidR="004D1CAC" w:rsidRDefault="004D1CAC" w:rsidP="004D1CAC">
      <w:pPr>
        <w:pStyle w:val="ListParagraph"/>
        <w:ind w:left="2880"/>
      </w:pPr>
    </w:p>
    <w:p w:rsidR="00B50658" w:rsidRDefault="004D1CAC" w:rsidP="004D1CAC">
      <w:pPr>
        <w:pStyle w:val="ListParagraph"/>
        <w:numPr>
          <w:ilvl w:val="3"/>
          <w:numId w:val="2"/>
        </w:numPr>
      </w:pPr>
      <w:r>
        <w:t xml:space="preserve">After Alcimus’s death, there are </w:t>
      </w:r>
      <w:r>
        <w:rPr>
          <w:b/>
        </w:rPr>
        <w:t>7 silent years</w:t>
      </w:r>
      <w:r>
        <w:t xml:space="preserve"> of which we no nothing about (159-152; cf. 9:58ff). </w:t>
      </w:r>
    </w:p>
    <w:p w:rsidR="004D1CAC" w:rsidRDefault="004D1CAC" w:rsidP="00B50658">
      <w:pPr>
        <w:pStyle w:val="ListParagraph"/>
        <w:ind w:left="2880"/>
      </w:pPr>
    </w:p>
    <w:p w:rsidR="004D1CAC" w:rsidRDefault="004D1CAC" w:rsidP="004D1CAC">
      <w:pPr>
        <w:pStyle w:val="ListParagraph"/>
        <w:ind w:left="2880"/>
      </w:pPr>
    </w:p>
    <w:p w:rsidR="004D1CAC" w:rsidRDefault="00B50658" w:rsidP="004D1CAC">
      <w:pPr>
        <w:pStyle w:val="ListParagraph"/>
        <w:numPr>
          <w:ilvl w:val="3"/>
          <w:numId w:val="2"/>
        </w:numPr>
      </w:pPr>
      <w:r>
        <w:rPr>
          <w:noProof/>
        </w:rPr>
        <w:drawing>
          <wp:anchor distT="0" distB="0" distL="114300" distR="114300" simplePos="0" relativeHeight="251677696" behindDoc="0" locked="0" layoutInCell="1" allowOverlap="1">
            <wp:simplePos x="0" y="0"/>
            <wp:positionH relativeFrom="column">
              <wp:posOffset>3886200</wp:posOffset>
            </wp:positionH>
            <wp:positionV relativeFrom="paragraph">
              <wp:posOffset>39370</wp:posOffset>
            </wp:positionV>
            <wp:extent cx="3045460" cy="3022600"/>
            <wp:effectExtent l="25400" t="0" r="2540" b="0"/>
            <wp:wrapTight wrapText="bothSides">
              <wp:wrapPolygon edited="0">
                <wp:start x="-180" y="0"/>
                <wp:lineTo x="-180" y="21418"/>
                <wp:lineTo x="21618" y="21418"/>
                <wp:lineTo x="21618" y="0"/>
                <wp:lineTo x="-180" y="0"/>
              </wp:wrapPolygon>
            </wp:wrapTight>
            <wp:docPr id="10" name="Picture 5" descr="Judea under Jona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ea under Jonathan"/>
                    <pic:cNvPicPr/>
                  </pic:nvPicPr>
                  <pic:blipFill>
                    <a:blip r:embed="rId25"/>
                    <a:stretch>
                      <a:fillRect/>
                    </a:stretch>
                  </pic:blipFill>
                  <pic:spPr>
                    <a:xfrm>
                      <a:off x="0" y="0"/>
                      <a:ext cx="3045460" cy="3022600"/>
                    </a:xfrm>
                    <a:prstGeom prst="rect">
                      <a:avLst/>
                    </a:prstGeom>
                  </pic:spPr>
                </pic:pic>
              </a:graphicData>
            </a:graphic>
          </wp:anchor>
        </w:drawing>
      </w:r>
      <w:r>
        <w:t>Balas, Demestius, and Jonathan.</w:t>
      </w:r>
    </w:p>
    <w:p w:rsidR="004D1CAC" w:rsidRDefault="004D1CAC" w:rsidP="004D1CAC"/>
    <w:p w:rsidR="004D1CAC" w:rsidRDefault="004D1CAC" w:rsidP="004D1CAC">
      <w:pPr>
        <w:pStyle w:val="ListParagraph"/>
        <w:ind w:left="2880"/>
      </w:pPr>
    </w:p>
    <w:p w:rsidR="00B50658" w:rsidRPr="00B50658" w:rsidRDefault="00B50658" w:rsidP="00B50658">
      <w:pPr>
        <w:pStyle w:val="ListParagraph"/>
        <w:ind w:left="3600"/>
      </w:pPr>
    </w:p>
    <w:p w:rsidR="00B50658" w:rsidRPr="00B50658" w:rsidRDefault="00B50658" w:rsidP="00B50658">
      <w:pPr>
        <w:pStyle w:val="ListParagraph"/>
        <w:ind w:left="3600"/>
      </w:pPr>
    </w:p>
    <w:p w:rsidR="00B50658" w:rsidRDefault="00B50658" w:rsidP="00B50658">
      <w:pPr>
        <w:pStyle w:val="ListParagraph"/>
        <w:ind w:left="3600"/>
      </w:pPr>
    </w:p>
    <w:p w:rsidR="00B50658" w:rsidRPr="00B50658" w:rsidRDefault="00B50658" w:rsidP="00B50658">
      <w:pPr>
        <w:pStyle w:val="ListParagraph"/>
        <w:ind w:left="3600"/>
      </w:pPr>
    </w:p>
    <w:p w:rsidR="00B50658" w:rsidRPr="00B50658" w:rsidRDefault="00B50658" w:rsidP="00B50658">
      <w:pPr>
        <w:pStyle w:val="ListParagraph"/>
        <w:ind w:left="3600"/>
      </w:pPr>
    </w:p>
    <w:p w:rsidR="004D1CAC" w:rsidRDefault="00A2329E" w:rsidP="004D1CAC">
      <w:pPr>
        <w:pStyle w:val="ListParagraph"/>
        <w:numPr>
          <w:ilvl w:val="4"/>
          <w:numId w:val="2"/>
        </w:numPr>
      </w:pPr>
      <w:r>
        <w:rPr>
          <w:noProof/>
        </w:rPr>
        <w:pict>
          <v:shape id="_x0000_s1040" type="#_x0000_t202" style="position:absolute;left:0;text-align:left;margin-left:306pt;margin-top:56.45pt;width:239.8pt;height:31.5pt;z-index:251678720;mso-wrap-edited:f;mso-position-horizontal:absolute;mso-position-vertical:absolute" wrapcoords="0 0 21600 0 21600 21600 0 21600 0 0" filled="f" stroked="f">
            <v:fill o:detectmouseclick="t"/>
            <v:textbox style="mso-fit-shape-to-text:t" inset="0,0,0,0">
              <w:txbxContent>
                <w:p w:rsidR="00352E5B" w:rsidRDefault="00352E5B" w:rsidP="004D1CAC">
                  <w:pPr>
                    <w:pStyle w:val="Caption"/>
                  </w:pPr>
                  <w:r>
                    <w:t xml:space="preserve">Figure </w:t>
                  </w:r>
                  <w:fldSimple w:instr=" SEQ Figure \* ARABIC ">
                    <w:r w:rsidR="003B2E29">
                      <w:rPr>
                        <w:noProof/>
                      </w:rPr>
                      <w:t>5</w:t>
                    </w:r>
                  </w:fldSimple>
                  <w:r>
                    <w:t xml:space="preserve"> Judea under Jonathan</w:t>
                  </w:r>
                </w:p>
              </w:txbxContent>
            </v:textbox>
            <w10:wrap type="tight"/>
          </v:shape>
        </w:pict>
      </w:r>
      <w:r w:rsidR="004D1CAC">
        <w:t xml:space="preserve">“Had the revolutionary’s thirst for power made him forget the very principles that his family had been fighting for?” (Tomasino, 155). </w:t>
      </w:r>
    </w:p>
    <w:p w:rsidR="004D1CAC" w:rsidRDefault="004D1CAC" w:rsidP="004D1CAC">
      <w:pPr>
        <w:pStyle w:val="ListParagraph"/>
        <w:ind w:left="3600"/>
      </w:pPr>
    </w:p>
    <w:p w:rsidR="004D1CAC" w:rsidRDefault="004D1CAC" w:rsidP="004D1CAC">
      <w:pPr>
        <w:pStyle w:val="ListParagraph"/>
        <w:ind w:left="3600"/>
      </w:pPr>
    </w:p>
    <w:p w:rsidR="004D1CAC" w:rsidRDefault="004D1CAC" w:rsidP="004D1CAC">
      <w:pPr>
        <w:pStyle w:val="ListParagraph"/>
        <w:ind w:left="3600"/>
      </w:pPr>
    </w:p>
    <w:p w:rsidR="00B50658" w:rsidRDefault="00B50658" w:rsidP="004D1CAC">
      <w:pPr>
        <w:pStyle w:val="ListParagraph"/>
        <w:ind w:left="2880"/>
      </w:pPr>
    </w:p>
    <w:p w:rsidR="00B50658" w:rsidRDefault="00B50658" w:rsidP="004D1CAC">
      <w:pPr>
        <w:pStyle w:val="ListParagraph"/>
        <w:ind w:left="2880"/>
      </w:pPr>
    </w:p>
    <w:p w:rsidR="004D1CAC" w:rsidRDefault="004D1CAC" w:rsidP="004D1CAC">
      <w:pPr>
        <w:pStyle w:val="ListParagraph"/>
        <w:ind w:left="2880"/>
      </w:pPr>
    </w:p>
    <w:p w:rsidR="004D1CAC" w:rsidRDefault="004D1CAC" w:rsidP="004D1CAC">
      <w:pPr>
        <w:pStyle w:val="ListParagraph"/>
        <w:ind w:left="2880"/>
      </w:pPr>
    </w:p>
    <w:p w:rsidR="004D1CAC" w:rsidRDefault="00A2329E" w:rsidP="004D1CAC">
      <w:pPr>
        <w:pStyle w:val="ListParagraph"/>
        <w:ind w:left="2880"/>
      </w:pPr>
      <w:r>
        <w:rPr>
          <w:noProof/>
        </w:rPr>
        <w:pict>
          <v:shape id="_x0000_s1031" type="#_x0000_t202" style="position:absolute;left:0;text-align:left;margin-left:1in;margin-top:12.8pt;width:430pt;height:106pt;z-index:251665408;mso-wrap-edited:f;mso-position-horizontal:absolute;mso-position-vertical:absolute" wrapcoords="-225 -225 -225 21600 22050 21600 22050 -225 -225 -225" filled="f" strokeweight="2pt">
            <v:fill o:detectmouseclick="t"/>
            <v:textbox inset=",7.2pt,,7.2pt">
              <w:txbxContent>
                <w:p w:rsidR="00352E5B" w:rsidRDefault="00352E5B" w:rsidP="004D1CAC">
                  <w:r>
                    <w:t xml:space="preserve">“The king gave order to take off Jonathan’s garments and to clothe him in purple, and they did so. The king also seated him at his side; … When his accusers saw the honor that was paid him, in accord with the proclamation, and saw him clothed in purple, they all fled. Thus the king honored him and enrolled him among his chief Friends, and made him general and governor of the province. And Jonathan returned to Jerusalem in peace and gladness” (1 Macc 10:62-66). </w:t>
                  </w:r>
                </w:p>
              </w:txbxContent>
            </v:textbox>
            <w10:wrap type="tight"/>
          </v:shape>
        </w:pict>
      </w:r>
    </w:p>
    <w:p w:rsidR="004D1CAC" w:rsidRDefault="004D1CAC" w:rsidP="004D1CAC">
      <w:pPr>
        <w:pStyle w:val="ListParagraph"/>
        <w:ind w:left="2880"/>
      </w:pPr>
    </w:p>
    <w:p w:rsidR="004D1CAC" w:rsidRDefault="004D1CAC" w:rsidP="004D1CAC">
      <w:pPr>
        <w:pStyle w:val="ListParagraph"/>
        <w:ind w:left="2880"/>
      </w:pPr>
    </w:p>
    <w:p w:rsidR="004D1CAC" w:rsidRDefault="004D1CAC" w:rsidP="004D1CAC">
      <w:pPr>
        <w:pStyle w:val="ListParagraph"/>
        <w:ind w:left="2880"/>
      </w:pPr>
    </w:p>
    <w:p w:rsidR="004D1CAC" w:rsidRDefault="004D1CAC" w:rsidP="004D1CAC">
      <w:pPr>
        <w:pStyle w:val="ListParagraph"/>
        <w:ind w:left="2880"/>
      </w:pPr>
    </w:p>
    <w:p w:rsidR="004D1CAC" w:rsidRDefault="004D1CAC" w:rsidP="004D1CAC">
      <w:pPr>
        <w:pStyle w:val="ListParagraph"/>
        <w:ind w:left="2880"/>
      </w:pPr>
    </w:p>
    <w:p w:rsidR="004D1CAC" w:rsidRDefault="004D1CAC" w:rsidP="004D1CAC">
      <w:pPr>
        <w:pStyle w:val="ListParagraph"/>
        <w:ind w:left="2880"/>
      </w:pPr>
    </w:p>
    <w:p w:rsidR="004D1CAC" w:rsidRDefault="004D1CAC" w:rsidP="004D1CAC">
      <w:pPr>
        <w:pStyle w:val="ListParagraph"/>
        <w:ind w:left="2880"/>
      </w:pPr>
    </w:p>
    <w:p w:rsidR="004D1CAC" w:rsidRDefault="004D1CAC" w:rsidP="004D1CAC">
      <w:pPr>
        <w:pStyle w:val="ListParagraph"/>
        <w:ind w:left="2880"/>
      </w:pPr>
    </w:p>
    <w:p w:rsidR="004D1CAC" w:rsidRDefault="004D1CAC" w:rsidP="004D1CAC">
      <w:pPr>
        <w:pStyle w:val="ListParagraph"/>
        <w:ind w:left="2880"/>
      </w:pPr>
    </w:p>
    <w:p w:rsidR="004D1CAC" w:rsidRDefault="004D1CAC" w:rsidP="004D1CAC">
      <w:pPr>
        <w:pStyle w:val="ListParagraph"/>
        <w:ind w:left="2880"/>
      </w:pPr>
    </w:p>
    <w:p w:rsidR="004D1CAC" w:rsidRDefault="004D1CAC" w:rsidP="004D1CAC">
      <w:pPr>
        <w:pStyle w:val="ListParagraph"/>
        <w:ind w:left="2880"/>
      </w:pPr>
    </w:p>
    <w:p w:rsidR="004D1CAC" w:rsidRDefault="004D1CAC" w:rsidP="004D1CAC">
      <w:pPr>
        <w:pStyle w:val="ListParagraph"/>
        <w:numPr>
          <w:ilvl w:val="1"/>
          <w:numId w:val="2"/>
        </w:numPr>
      </w:pPr>
      <w:r>
        <w:t>Jonathan demonstrated his power and support for Balas by crushing Apollonius (gov of Demetrius II, who was contenting for the throne). He killed about 8k of his men, and as a result, Balas honored him even more (10:87-89).</w:t>
      </w:r>
    </w:p>
    <w:p w:rsidR="004D1CAC" w:rsidRDefault="004D1CAC" w:rsidP="004D1CAC">
      <w:pPr>
        <w:pStyle w:val="ListParagraph"/>
        <w:ind w:left="1800"/>
      </w:pPr>
    </w:p>
    <w:p w:rsidR="004D1CAC" w:rsidRDefault="004D1CAC" w:rsidP="004D1CAC">
      <w:pPr>
        <w:pStyle w:val="ListParagraph"/>
        <w:numPr>
          <w:ilvl w:val="1"/>
          <w:numId w:val="2"/>
        </w:numPr>
      </w:pPr>
      <w:r>
        <w:t xml:space="preserve">In 145 B.C., Demetrius II overthrew Balas. While the transition was fresh, Jonathan once again laid siege to the </w:t>
      </w:r>
      <w:r w:rsidR="004F3BB2">
        <w:t>citadel</w:t>
      </w:r>
      <w:r>
        <w:t xml:space="preserve"> (Akra), which was still occupied by Syrian troops. Dem II got wind of it and met with Jonathan, but instead of a fight a truce was made (Both realized the benefit of a truce; the Syrian army was strong, yet Jonathan’s forces were tenacious). Jonathan lifted the siege and in return was exempt from paying taxes (11:34).</w:t>
      </w:r>
    </w:p>
    <w:p w:rsidR="004D1CAC" w:rsidRDefault="004D1CAC" w:rsidP="004D1CAC"/>
    <w:p w:rsidR="004D1CAC" w:rsidRDefault="004D1CAC" w:rsidP="004D1CAC">
      <w:pPr>
        <w:pStyle w:val="ListParagraph"/>
        <w:ind w:left="1800"/>
      </w:pPr>
    </w:p>
    <w:p w:rsidR="004D1CAC" w:rsidRDefault="004D1CAC" w:rsidP="004D1CAC">
      <w:pPr>
        <w:pStyle w:val="ListParagraph"/>
        <w:numPr>
          <w:ilvl w:val="1"/>
          <w:numId w:val="2"/>
        </w:numPr>
      </w:pPr>
      <w:r>
        <w:t xml:space="preserve">Another attempted coup: One of Balas’s generals, Tryphon, who put forth Antiochus VI. Demetrius enlisted Jonathan’s support, which he gladly gave and the revolt was put down. But Dem II went back on his promises, so Jonathan switch sides: he would now support Tryphon. </w:t>
      </w:r>
    </w:p>
    <w:p w:rsidR="004D1CAC" w:rsidRDefault="004D1CAC" w:rsidP="004D1CAC">
      <w:pPr>
        <w:pStyle w:val="ListParagraph"/>
        <w:ind w:left="1800"/>
      </w:pPr>
    </w:p>
    <w:p w:rsidR="004D1CAC" w:rsidRDefault="004D1CAC" w:rsidP="004D1CAC">
      <w:pPr>
        <w:pStyle w:val="ListParagraph"/>
        <w:numPr>
          <w:ilvl w:val="1"/>
          <w:numId w:val="2"/>
        </w:numPr>
      </w:pPr>
      <w:r>
        <w:t xml:space="preserve">Antiochus VI through Tryphon took the throne. Jonathan, under the guise of supporting the Syrian king, continue to battle the Syrian forces that were loyal to Dem II. In doing so, he was showing support for Tryphon, but also securing the borders of Israel. </w:t>
      </w:r>
    </w:p>
    <w:p w:rsidR="004D1CAC" w:rsidRDefault="004D1CAC" w:rsidP="004D1CAC"/>
    <w:p w:rsidR="004D1CAC" w:rsidRDefault="004D1CAC" w:rsidP="004D1CAC">
      <w:pPr>
        <w:pStyle w:val="ListParagraph"/>
        <w:numPr>
          <w:ilvl w:val="1"/>
          <w:numId w:val="2"/>
        </w:numPr>
      </w:pPr>
      <w:r>
        <w:t xml:space="preserve">Jonathan then sent emissaries to Rome to secure their alliance that was made under Judas. Tryphon knew what Jonathan was doing, so he sent out to met him on friendly terms. He showerd him with praise and gifts and even gave him a city: Ptolemais. Jonathan went to see the city, but was then </w:t>
      </w:r>
      <w:r>
        <w:rPr>
          <w:b/>
        </w:rPr>
        <w:t>capture and held captive, while his men were slaughtered</w:t>
      </w:r>
      <w:r>
        <w:t xml:space="preserve">. Jonathan was later </w:t>
      </w:r>
      <w:r>
        <w:rPr>
          <w:b/>
        </w:rPr>
        <w:t>killed</w:t>
      </w:r>
      <w:r>
        <w:t xml:space="preserve"> (142 B.C. 1 Macc 13:23) and his brother Simon would take over. </w:t>
      </w:r>
    </w:p>
    <w:p w:rsidR="004D1CAC" w:rsidRDefault="004D1CAC" w:rsidP="004D1CAC">
      <w:pPr>
        <w:pStyle w:val="ListParagraph"/>
        <w:ind w:left="2340"/>
      </w:pPr>
    </w:p>
    <w:p w:rsidR="004D1CAC" w:rsidRDefault="004D1CAC" w:rsidP="004D1CAC">
      <w:pPr>
        <w:pStyle w:val="ListParagraph"/>
        <w:ind w:left="1800"/>
      </w:pPr>
    </w:p>
    <w:p w:rsidR="004D1CAC" w:rsidRDefault="004D1CAC" w:rsidP="004D1CAC">
      <w:pPr>
        <w:pStyle w:val="ListParagraph"/>
        <w:ind w:left="1800"/>
      </w:pPr>
    </w:p>
    <w:p w:rsidR="004D1CAC" w:rsidRDefault="004D1CAC" w:rsidP="004D1CAC">
      <w:pPr>
        <w:pStyle w:val="ListParagraph"/>
        <w:ind w:left="1800"/>
      </w:pPr>
    </w:p>
    <w:p w:rsidR="004D1CAC" w:rsidRDefault="004D1CAC" w:rsidP="004D1CAC"/>
    <w:p w:rsidR="004D1CAC" w:rsidRPr="001E280C" w:rsidRDefault="004D1CAC" w:rsidP="004D1CAC">
      <w:pPr>
        <w:pStyle w:val="ListParagraph"/>
        <w:ind w:left="1800"/>
      </w:pPr>
    </w:p>
    <w:p w:rsidR="004D1CAC" w:rsidRPr="00CA3975" w:rsidRDefault="004D1CAC" w:rsidP="004D1CAC">
      <w:pPr>
        <w:pStyle w:val="ListParagraph"/>
        <w:numPr>
          <w:ilvl w:val="0"/>
          <w:numId w:val="2"/>
        </w:numPr>
        <w:rPr>
          <w:b/>
        </w:rPr>
      </w:pPr>
      <w:r w:rsidRPr="00CA3975">
        <w:rPr>
          <w:b/>
          <w:i/>
        </w:rPr>
        <w:t xml:space="preserve">Simon succeeds Jonathon (142—135) </w:t>
      </w:r>
    </w:p>
    <w:p w:rsidR="00B50658" w:rsidRDefault="00B50658" w:rsidP="00CA3975"/>
    <w:p w:rsidR="004D1CAC" w:rsidRDefault="004D1CAC" w:rsidP="004D1CAC">
      <w:pPr>
        <w:pStyle w:val="ListParagraph"/>
        <w:ind w:left="1800"/>
      </w:pPr>
    </w:p>
    <w:p w:rsidR="004D1CAC" w:rsidRDefault="004D1CAC" w:rsidP="004D1CAC">
      <w:pPr>
        <w:pStyle w:val="ListParagraph"/>
        <w:numPr>
          <w:ilvl w:val="1"/>
          <w:numId w:val="2"/>
        </w:numPr>
      </w:pPr>
      <w:r>
        <w:rPr>
          <w:b/>
        </w:rPr>
        <w:t>Simon secured relative independence</w:t>
      </w:r>
      <w:r>
        <w:t xml:space="preserve">, the first time since pre-exilic Israel. </w:t>
      </w:r>
    </w:p>
    <w:p w:rsidR="004D1CAC" w:rsidRDefault="004D1CAC" w:rsidP="004D1CAC"/>
    <w:p w:rsidR="004D1CAC" w:rsidRDefault="00A2329E" w:rsidP="004D1CAC">
      <w:r>
        <w:rPr>
          <w:noProof/>
        </w:rPr>
        <w:pict>
          <v:shape id="_x0000_s1032" type="#_x0000_t202" style="position:absolute;margin-left:127pt;margin-top:11.55pt;width:358pt;height:89pt;z-index:251666432;mso-wrap-edited:f" wrapcoords="-225 -225 -225 21600 22050 21600 22050 -225 -225 -225" filled="f" strokeweight="2pt">
            <v:fill o:detectmouseclick="t"/>
            <v:textbox inset=",7.2pt,,7.2pt">
              <w:txbxContent>
                <w:p w:rsidR="00352E5B" w:rsidRPr="00F17F4D" w:rsidRDefault="00352E5B" w:rsidP="004D1CAC">
                  <w:r>
                    <w:t>“In the 170</w:t>
                  </w:r>
                  <w:r w:rsidRPr="00F17F4D">
                    <w:rPr>
                      <w:vertAlign w:val="superscript"/>
                    </w:rPr>
                    <w:t>th</w:t>
                  </w:r>
                  <w:r>
                    <w:t xml:space="preserve"> year (142 B.C.) the yoke of the Gentiles was removed from Israel, and the people began to write in their documents and contracts, ‘In the first year of Simon the great high priest and commander (</w:t>
                  </w:r>
                  <w:r>
                    <w:rPr>
                      <w:i/>
                    </w:rPr>
                    <w:t>strategos</w:t>
                  </w:r>
                  <w:r>
                    <w:t>) and leader (</w:t>
                  </w:r>
                  <w:r>
                    <w:rPr>
                      <w:i/>
                    </w:rPr>
                    <w:t>hegoumenos</w:t>
                  </w:r>
                  <w:r>
                    <w:t>) of the Jews’” (1 Macc. 13:41-42).</w:t>
                  </w:r>
                </w:p>
              </w:txbxContent>
            </v:textbox>
            <w10:wrap type="tight"/>
          </v:shape>
        </w:pict>
      </w:r>
    </w:p>
    <w:p w:rsidR="004D1CAC" w:rsidRDefault="004D1CAC" w:rsidP="004D1CAC"/>
    <w:p w:rsidR="004D1CAC" w:rsidRDefault="004D1CAC" w:rsidP="004D1CAC"/>
    <w:p w:rsidR="004D1CAC" w:rsidRDefault="004D1CAC" w:rsidP="004D1CAC"/>
    <w:p w:rsidR="004D1CAC" w:rsidRDefault="004D1CAC" w:rsidP="004D1CAC"/>
    <w:p w:rsidR="004D1CAC" w:rsidRDefault="004D1CAC" w:rsidP="004D1CAC"/>
    <w:p w:rsidR="00B50658" w:rsidRDefault="00B50658" w:rsidP="004D1CAC"/>
    <w:p w:rsidR="004D1CAC" w:rsidRDefault="004D1CAC" w:rsidP="004D1CAC"/>
    <w:p w:rsidR="004D1CAC" w:rsidRDefault="004D1CAC" w:rsidP="004D1CAC"/>
    <w:p w:rsidR="004D1CAC" w:rsidRDefault="004D1CAC" w:rsidP="004D1CAC">
      <w:pPr>
        <w:pStyle w:val="ListParagraph"/>
        <w:numPr>
          <w:ilvl w:val="1"/>
          <w:numId w:val="2"/>
        </w:numPr>
      </w:pPr>
      <w:r>
        <w:t xml:space="preserve">“Essentially, it (tax exemption) was a demand for autonomy. If the Jews paid no tribute, the Syrians gained no benefit from having them as subjects. The tribute was not only a source of revenue for the empire, it was a sin of submission. Simon was declaring his independence, and Demetrius was in no position to refuse” (Tomasino, 187). </w:t>
      </w:r>
    </w:p>
    <w:p w:rsidR="00B50658" w:rsidRDefault="00B50658" w:rsidP="004D1CAC">
      <w:pPr>
        <w:pStyle w:val="ListParagraph"/>
        <w:ind w:left="2520"/>
      </w:pPr>
    </w:p>
    <w:p w:rsidR="00B50658" w:rsidRDefault="00B50658" w:rsidP="004D1CAC">
      <w:pPr>
        <w:pStyle w:val="ListParagraph"/>
        <w:ind w:left="2520"/>
      </w:pPr>
    </w:p>
    <w:p w:rsidR="00B50658" w:rsidRDefault="00B50658" w:rsidP="004D1CAC">
      <w:pPr>
        <w:pStyle w:val="ListParagraph"/>
        <w:ind w:left="2520"/>
      </w:pPr>
    </w:p>
    <w:p w:rsidR="004D1CAC" w:rsidRDefault="004D1CAC" w:rsidP="004D1CAC">
      <w:pPr>
        <w:pStyle w:val="ListParagraph"/>
        <w:ind w:left="2520"/>
      </w:pPr>
    </w:p>
    <w:p w:rsidR="00B50658" w:rsidRDefault="004D1CAC" w:rsidP="004D1CAC">
      <w:pPr>
        <w:pStyle w:val="ListParagraph"/>
        <w:numPr>
          <w:ilvl w:val="1"/>
          <w:numId w:val="2"/>
        </w:numPr>
      </w:pPr>
      <w:r>
        <w:t xml:space="preserve">Simon began to fortify the nation against future attacks. </w:t>
      </w:r>
    </w:p>
    <w:p w:rsidR="00B50658" w:rsidRDefault="00B50658" w:rsidP="00B50658"/>
    <w:p w:rsidR="00B50658" w:rsidRDefault="00B50658" w:rsidP="00B50658">
      <w:pPr>
        <w:pStyle w:val="ListParagraph"/>
        <w:ind w:left="1440"/>
      </w:pPr>
    </w:p>
    <w:p w:rsidR="00B50658" w:rsidRDefault="00B50658" w:rsidP="00B50658">
      <w:pPr>
        <w:pStyle w:val="ListParagraph"/>
        <w:ind w:left="1440"/>
      </w:pPr>
    </w:p>
    <w:p w:rsidR="004D1CAC" w:rsidRDefault="004D1CAC" w:rsidP="00B50658">
      <w:pPr>
        <w:pStyle w:val="ListParagraph"/>
        <w:ind w:left="1440"/>
      </w:pPr>
    </w:p>
    <w:p w:rsidR="004D1CAC" w:rsidRDefault="004D1CAC" w:rsidP="004D1CAC">
      <w:pPr>
        <w:pStyle w:val="ListParagraph"/>
        <w:numPr>
          <w:ilvl w:val="1"/>
          <w:numId w:val="2"/>
        </w:numPr>
      </w:pPr>
      <w:r>
        <w:t xml:space="preserve">In 140, the Jewish people as a whole recognized Simon’s leadership and authority and proclaimed him to be </w:t>
      </w:r>
      <w:r w:rsidRPr="00EF30D8">
        <w:rPr>
          <w:b/>
        </w:rPr>
        <w:t>high priest</w:t>
      </w:r>
      <w:r>
        <w:t xml:space="preserve">, </w:t>
      </w:r>
      <w:r w:rsidRPr="00EF30D8">
        <w:rPr>
          <w:b/>
        </w:rPr>
        <w:t>governor</w:t>
      </w:r>
      <w:r>
        <w:t xml:space="preserve"> and </w:t>
      </w:r>
      <w:r w:rsidRPr="00EF30D8">
        <w:rPr>
          <w:b/>
        </w:rPr>
        <w:t>supreme military commander</w:t>
      </w:r>
      <w:r>
        <w:t xml:space="preserve"> (1 Macc 14:35). Moreover, this position was granted to Simon’s descendants after him. Thus, the Hasmonean </w:t>
      </w:r>
      <w:r>
        <w:rPr>
          <w:i/>
        </w:rPr>
        <w:t>dynasty</w:t>
      </w:r>
      <w:r>
        <w:t xml:space="preserve"> was officially set up. </w:t>
      </w:r>
    </w:p>
    <w:p w:rsidR="004D1CAC" w:rsidRDefault="004D1CAC" w:rsidP="004D1CAC">
      <w:pPr>
        <w:pStyle w:val="ListParagraph"/>
        <w:ind w:left="2520"/>
      </w:pPr>
    </w:p>
    <w:p w:rsidR="00B50658" w:rsidRDefault="00B50658" w:rsidP="004D1CAC">
      <w:pPr>
        <w:pStyle w:val="ListParagraph"/>
        <w:ind w:left="2880"/>
      </w:pPr>
    </w:p>
    <w:p w:rsidR="00B50658" w:rsidRDefault="00B50658" w:rsidP="004D1CAC">
      <w:pPr>
        <w:pStyle w:val="ListParagraph"/>
        <w:ind w:left="2880"/>
      </w:pPr>
    </w:p>
    <w:p w:rsidR="00B50658" w:rsidRDefault="00B50658" w:rsidP="004D1CAC">
      <w:pPr>
        <w:pStyle w:val="ListParagraph"/>
        <w:ind w:left="2880"/>
      </w:pPr>
    </w:p>
    <w:p w:rsidR="00B50658" w:rsidRDefault="00B50658" w:rsidP="004D1CAC">
      <w:pPr>
        <w:pStyle w:val="ListParagraph"/>
        <w:ind w:left="2880"/>
      </w:pPr>
    </w:p>
    <w:p w:rsidR="004D1CAC" w:rsidRDefault="004D1CAC" w:rsidP="00B50658"/>
    <w:p w:rsidR="00B50658" w:rsidRDefault="004D1CAC" w:rsidP="004D1CAC">
      <w:pPr>
        <w:pStyle w:val="ListParagraph"/>
        <w:numPr>
          <w:ilvl w:val="1"/>
          <w:numId w:val="2"/>
        </w:numPr>
      </w:pPr>
      <w:r>
        <w:t xml:space="preserve">In 135 B.C., Simon was killed and his son John Hyrcanus (135-104) takes over as High Priest and leader. </w:t>
      </w:r>
    </w:p>
    <w:p w:rsidR="00B50658" w:rsidRDefault="00B50658" w:rsidP="00B50658">
      <w:pPr>
        <w:pStyle w:val="ListParagraph"/>
        <w:ind w:left="1440"/>
      </w:pPr>
    </w:p>
    <w:p w:rsidR="004D1CAC" w:rsidRDefault="004D1CAC" w:rsidP="004D1CAC">
      <w:pPr>
        <w:pStyle w:val="ListParagraph"/>
        <w:numPr>
          <w:ilvl w:val="1"/>
          <w:numId w:val="2"/>
        </w:numPr>
      </w:pPr>
      <w:r>
        <w:t xml:space="preserve">1 Maccabees thus ends. </w:t>
      </w:r>
    </w:p>
    <w:p w:rsidR="00B50658" w:rsidRDefault="00B50658" w:rsidP="004D1CAC">
      <w:pPr>
        <w:pStyle w:val="ListParagraph"/>
        <w:ind w:left="2340"/>
      </w:pPr>
    </w:p>
    <w:p w:rsidR="00B50658" w:rsidRDefault="00B50658" w:rsidP="004D1CAC">
      <w:pPr>
        <w:pStyle w:val="ListParagraph"/>
        <w:ind w:left="2340"/>
      </w:pPr>
    </w:p>
    <w:p w:rsidR="00B50658" w:rsidRDefault="00B50658" w:rsidP="004D1CAC">
      <w:pPr>
        <w:pStyle w:val="ListParagraph"/>
        <w:ind w:left="2340"/>
      </w:pPr>
    </w:p>
    <w:p w:rsidR="004D1CAC" w:rsidRDefault="004D1CAC" w:rsidP="004D1CAC">
      <w:pPr>
        <w:pStyle w:val="ListParagraph"/>
        <w:ind w:left="2340"/>
      </w:pPr>
    </w:p>
    <w:p w:rsidR="004D1CAC" w:rsidRPr="00CA3975" w:rsidRDefault="004D1CAC" w:rsidP="004D1CAC">
      <w:pPr>
        <w:pStyle w:val="ListParagraph"/>
        <w:numPr>
          <w:ilvl w:val="0"/>
          <w:numId w:val="2"/>
        </w:numPr>
        <w:rPr>
          <w:b/>
        </w:rPr>
      </w:pPr>
      <w:r w:rsidRPr="00CA3975">
        <w:rPr>
          <w:b/>
          <w:i/>
        </w:rPr>
        <w:t>John Hyrcanus I (135-104)</w:t>
      </w:r>
    </w:p>
    <w:p w:rsidR="004D1CAC" w:rsidRDefault="004D1CAC" w:rsidP="004D1CAC"/>
    <w:p w:rsidR="004D1CAC" w:rsidRDefault="004D1CAC" w:rsidP="004D1CAC">
      <w:pPr>
        <w:pStyle w:val="ListParagraph"/>
        <w:numPr>
          <w:ilvl w:val="3"/>
          <w:numId w:val="2"/>
        </w:numPr>
      </w:pPr>
      <w:r>
        <w:t>Simon’s son</w:t>
      </w:r>
    </w:p>
    <w:p w:rsidR="004D1CAC" w:rsidRDefault="004D1CAC" w:rsidP="004D1CAC">
      <w:pPr>
        <w:pStyle w:val="ListParagraph"/>
        <w:ind w:left="2880"/>
      </w:pPr>
    </w:p>
    <w:p w:rsidR="004D1CAC" w:rsidRDefault="004D1CAC" w:rsidP="004D1CAC">
      <w:pPr>
        <w:pStyle w:val="ListParagraph"/>
        <w:numPr>
          <w:ilvl w:val="3"/>
          <w:numId w:val="2"/>
        </w:numPr>
      </w:pPr>
      <w:r>
        <w:t>Syrian leadership would be in constant turmoil, allowing the Jews to enjoy a measure of independence (Tomasino, 191).</w:t>
      </w:r>
    </w:p>
    <w:p w:rsidR="004D1CAC" w:rsidRDefault="004D1CAC" w:rsidP="004D1CAC"/>
    <w:p w:rsidR="004D1CAC" w:rsidRDefault="004D1CAC" w:rsidP="004D1CAC">
      <w:pPr>
        <w:pStyle w:val="ListParagraph"/>
        <w:numPr>
          <w:ilvl w:val="3"/>
          <w:numId w:val="2"/>
        </w:numPr>
      </w:pPr>
      <w:r>
        <w:t>secured the eastern and northern borders of Judea</w:t>
      </w:r>
    </w:p>
    <w:p w:rsidR="004D1CAC" w:rsidRDefault="004D1CAC" w:rsidP="004D1CAC"/>
    <w:p w:rsidR="004D1CAC" w:rsidRDefault="004D1CAC" w:rsidP="004D1CAC">
      <w:pPr>
        <w:pStyle w:val="ListParagraph"/>
        <w:numPr>
          <w:ilvl w:val="4"/>
          <w:numId w:val="2"/>
        </w:numPr>
      </w:pPr>
      <w:r>
        <w:t>destroyed the Samaritan temple in the process (Tomasino, 192).</w:t>
      </w:r>
    </w:p>
    <w:p w:rsidR="004D1CAC" w:rsidRDefault="004D1CAC" w:rsidP="004D1CAC">
      <w:pPr>
        <w:pStyle w:val="ListParagraph"/>
        <w:ind w:left="3600"/>
      </w:pPr>
    </w:p>
    <w:p w:rsidR="004D1CAC" w:rsidRDefault="004D1CAC" w:rsidP="004D1CAC">
      <w:pPr>
        <w:pStyle w:val="ListParagraph"/>
        <w:numPr>
          <w:ilvl w:val="3"/>
          <w:numId w:val="2"/>
        </w:numPr>
      </w:pPr>
      <w:r>
        <w:t>secured the southern border, forcing the Idumeans to either convert to Judaism or die (ironic: same as A.E. ??)</w:t>
      </w:r>
    </w:p>
    <w:p w:rsidR="004D1CAC" w:rsidRDefault="004D1CAC" w:rsidP="004D1CAC">
      <w:pPr>
        <w:pStyle w:val="ListParagraph"/>
        <w:ind w:left="2880"/>
      </w:pPr>
    </w:p>
    <w:p w:rsidR="004D1CAC" w:rsidRDefault="004D1CAC" w:rsidP="004D1CAC">
      <w:pPr>
        <w:pStyle w:val="ListParagraph"/>
        <w:numPr>
          <w:ilvl w:val="3"/>
          <w:numId w:val="2"/>
        </w:numPr>
      </w:pPr>
      <w:r>
        <w:t>ended up establishing a large kingdom in Israel,</w:t>
      </w:r>
      <w:r w:rsidR="00B50658">
        <w:t xml:space="preserve"> the same size as Solomon’s (</w:t>
      </w:r>
      <w:r>
        <w:t>Tomasino, 194).</w:t>
      </w:r>
    </w:p>
    <w:p w:rsidR="004D1CAC" w:rsidRDefault="004D1CAC" w:rsidP="004D1CAC"/>
    <w:p w:rsidR="004D1CAC" w:rsidRDefault="004D1CAC" w:rsidP="004D1CAC">
      <w:pPr>
        <w:pStyle w:val="ListParagraph"/>
        <w:numPr>
          <w:ilvl w:val="3"/>
          <w:numId w:val="2"/>
        </w:numPr>
      </w:pPr>
      <w:r>
        <w:t>reaffirmed his alliance with Rome</w:t>
      </w:r>
    </w:p>
    <w:p w:rsidR="004D1CAC" w:rsidRDefault="004D1CAC" w:rsidP="004D1CAC"/>
    <w:p w:rsidR="004D1CAC" w:rsidRDefault="004D1CAC" w:rsidP="004D1CAC">
      <w:pPr>
        <w:pStyle w:val="ListParagraph"/>
        <w:numPr>
          <w:ilvl w:val="3"/>
          <w:numId w:val="2"/>
        </w:numPr>
      </w:pPr>
      <w:r>
        <w:t>minted coins for use in the land</w:t>
      </w:r>
    </w:p>
    <w:p w:rsidR="004D1CAC" w:rsidRDefault="004D1CAC" w:rsidP="004D1CAC"/>
    <w:p w:rsidR="004D1CAC" w:rsidRDefault="004D1CAC" w:rsidP="004D1CAC">
      <w:pPr>
        <w:pStyle w:val="ListParagraph"/>
        <w:numPr>
          <w:ilvl w:val="3"/>
          <w:numId w:val="2"/>
        </w:numPr>
      </w:pPr>
      <w:r>
        <w:rPr>
          <w:i/>
        </w:rPr>
        <w:t>never</w:t>
      </w:r>
      <w:r>
        <w:t xml:space="preserve"> took the actual title “king,” even though he may have acted like one. This would be a huge violation, since he was </w:t>
      </w:r>
      <w:r>
        <w:rPr>
          <w:i/>
        </w:rPr>
        <w:t>not</w:t>
      </w:r>
      <w:r>
        <w:t xml:space="preserve"> of Davidic descent. </w:t>
      </w:r>
    </w:p>
    <w:p w:rsidR="004D1CAC" w:rsidRDefault="004D1CAC" w:rsidP="004D1CAC"/>
    <w:p w:rsidR="004D1CAC" w:rsidRDefault="004D1CAC" w:rsidP="004D1CAC">
      <w:pPr>
        <w:pStyle w:val="ListParagraph"/>
        <w:numPr>
          <w:ilvl w:val="3"/>
          <w:numId w:val="2"/>
        </w:numPr>
      </w:pPr>
      <w:r>
        <w:t>when he died in 104, the Jewish nation was “as strong as any in its history” (Tomasino, 195).</w:t>
      </w:r>
    </w:p>
    <w:p w:rsidR="004D1CAC" w:rsidRDefault="004D1CAC" w:rsidP="004D1CAC">
      <w:pPr>
        <w:pStyle w:val="ListParagraph"/>
        <w:ind w:left="2880"/>
      </w:pPr>
    </w:p>
    <w:p w:rsidR="004D1CAC" w:rsidRDefault="00B50658" w:rsidP="004D1CAC">
      <w:pPr>
        <w:pStyle w:val="ListParagraph"/>
        <w:numPr>
          <w:ilvl w:val="3"/>
          <w:numId w:val="2"/>
        </w:numPr>
      </w:pPr>
      <w:r>
        <w:rPr>
          <w:noProof/>
        </w:rPr>
        <w:drawing>
          <wp:anchor distT="0" distB="0" distL="114300" distR="114300" simplePos="0" relativeHeight="251680768" behindDoc="0" locked="0" layoutInCell="1" allowOverlap="1">
            <wp:simplePos x="0" y="0"/>
            <wp:positionH relativeFrom="column">
              <wp:posOffset>4343400</wp:posOffset>
            </wp:positionH>
            <wp:positionV relativeFrom="paragraph">
              <wp:posOffset>624840</wp:posOffset>
            </wp:positionV>
            <wp:extent cx="2286000" cy="2921000"/>
            <wp:effectExtent l="0" t="0" r="0" b="0"/>
            <wp:wrapTight wrapText="bothSides">
              <wp:wrapPolygon edited="0">
                <wp:start x="0" y="188"/>
                <wp:lineTo x="0" y="21224"/>
                <wp:lineTo x="720" y="21412"/>
                <wp:lineTo x="20640" y="21412"/>
                <wp:lineTo x="20880" y="21412"/>
                <wp:lineTo x="21360" y="21224"/>
                <wp:lineTo x="21600" y="19722"/>
                <wp:lineTo x="21600" y="939"/>
                <wp:lineTo x="21360" y="188"/>
                <wp:lineTo x="0" y="188"/>
              </wp:wrapPolygon>
            </wp:wrapTight>
            <wp:docPr id="12" name="Picture 11" descr="Judea under Hyrc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dea under Hyrcanus"/>
                    <pic:cNvPicPr/>
                  </pic:nvPicPr>
                  <pic:blipFill>
                    <a:blip r:embed="rId26"/>
                    <a:stretch>
                      <a:fillRect/>
                    </a:stretch>
                  </pic:blipFill>
                  <pic:spPr>
                    <a:xfrm>
                      <a:off x="0" y="0"/>
                      <a:ext cx="2286000" cy="2921000"/>
                    </a:xfrm>
                    <a:prstGeom prst="rect">
                      <a:avLst/>
                    </a:prstGeom>
                    <a:effectLst>
                      <a:softEdge rad="114300"/>
                    </a:effectLst>
                  </pic:spPr>
                </pic:pic>
              </a:graphicData>
            </a:graphic>
          </wp:anchor>
        </w:drawing>
      </w:r>
      <w:r w:rsidR="004D1CAC">
        <w:t>“But just as the kingdom of David and Solomon had enjoyed its success because of the relative weakness of Egypt and Assyria, John’s commonwealth could thrive only so long as the mighty empires around him were distracted by internal affairs” (Tomasino, 195).</w:t>
      </w:r>
    </w:p>
    <w:p w:rsidR="00B50658" w:rsidRDefault="00B50658" w:rsidP="004D1CAC"/>
    <w:p w:rsidR="004D1CAC" w:rsidRDefault="004D1CAC" w:rsidP="004D1CAC"/>
    <w:p w:rsidR="004D1CAC" w:rsidRDefault="004D1CAC" w:rsidP="004D1CAC">
      <w:pPr>
        <w:pStyle w:val="ListParagraph"/>
        <w:ind w:left="2880"/>
      </w:pPr>
    </w:p>
    <w:p w:rsidR="00B50658" w:rsidRDefault="004D1CAC" w:rsidP="004D1CAC">
      <w:pPr>
        <w:pStyle w:val="ListParagraph"/>
        <w:numPr>
          <w:ilvl w:val="3"/>
          <w:numId w:val="2"/>
        </w:numPr>
      </w:pPr>
      <w:r>
        <w:t>Pharisees and Sadducees</w:t>
      </w:r>
    </w:p>
    <w:p w:rsidR="00B50658" w:rsidRDefault="00B50658" w:rsidP="00B50658">
      <w:pPr>
        <w:pStyle w:val="ListParagraph"/>
        <w:ind w:left="2880"/>
      </w:pPr>
    </w:p>
    <w:p w:rsidR="00B50658" w:rsidRDefault="00B50658" w:rsidP="00B50658">
      <w:pPr>
        <w:pStyle w:val="ListParagraph"/>
        <w:ind w:left="2880"/>
      </w:pPr>
    </w:p>
    <w:p w:rsidR="00B50658" w:rsidRDefault="00B50658" w:rsidP="00B50658">
      <w:pPr>
        <w:pStyle w:val="ListParagraph"/>
        <w:ind w:left="2880"/>
      </w:pPr>
    </w:p>
    <w:p w:rsidR="00B50658" w:rsidRDefault="00B50658" w:rsidP="00B50658">
      <w:pPr>
        <w:pStyle w:val="ListParagraph"/>
        <w:ind w:left="2880"/>
      </w:pPr>
    </w:p>
    <w:p w:rsidR="00B50658" w:rsidRDefault="00B50658" w:rsidP="00B50658">
      <w:pPr>
        <w:pStyle w:val="ListParagraph"/>
        <w:ind w:left="2880"/>
      </w:pPr>
    </w:p>
    <w:p w:rsidR="00B50658" w:rsidRDefault="00B50658" w:rsidP="00B50658">
      <w:pPr>
        <w:pStyle w:val="ListParagraph"/>
        <w:ind w:left="2880"/>
      </w:pPr>
    </w:p>
    <w:p w:rsidR="00B50658" w:rsidRDefault="00B50658" w:rsidP="00B50658">
      <w:pPr>
        <w:pStyle w:val="ListParagraph"/>
        <w:ind w:left="2880"/>
      </w:pPr>
    </w:p>
    <w:p w:rsidR="00B50658" w:rsidRDefault="00B50658" w:rsidP="00B50658">
      <w:pPr>
        <w:pStyle w:val="ListParagraph"/>
        <w:ind w:left="2880"/>
      </w:pPr>
    </w:p>
    <w:p w:rsidR="00B50658" w:rsidRDefault="00B50658" w:rsidP="00B50658">
      <w:pPr>
        <w:pStyle w:val="ListParagraph"/>
        <w:ind w:left="2880"/>
      </w:pPr>
    </w:p>
    <w:p w:rsidR="00B50658" w:rsidRDefault="00A2329E" w:rsidP="00B50658">
      <w:pPr>
        <w:pStyle w:val="ListParagraph"/>
        <w:ind w:left="2880"/>
      </w:pPr>
      <w:r>
        <w:rPr>
          <w:noProof/>
        </w:rPr>
        <w:pict>
          <v:shape id="_x0000_s1041" type="#_x0000_t202" style="position:absolute;left:0;text-align:left;margin-left:342pt;margin-top:10.35pt;width:180pt;height:31.5pt;z-index:251681792;mso-wrap-edited:f;mso-position-horizontal:absolute;mso-position-vertical:absolute" wrapcoords="0 0 21600 0 21600 21600 0 21600 0 0" filled="f" stroked="f">
            <v:fill o:detectmouseclick="t"/>
            <v:textbox style="mso-next-textbox:#_x0000_s1041;mso-fit-shape-to-text:t" inset="0,0,0,0">
              <w:txbxContent>
                <w:p w:rsidR="00352E5B" w:rsidRDefault="00352E5B" w:rsidP="004D1CAC">
                  <w:pPr>
                    <w:pStyle w:val="Caption"/>
                  </w:pPr>
                  <w:r>
                    <w:t xml:space="preserve">Figure </w:t>
                  </w:r>
                  <w:fldSimple w:instr=" SEQ Figure \* ARABIC ">
                    <w:r w:rsidR="003B2E29">
                      <w:rPr>
                        <w:noProof/>
                      </w:rPr>
                      <w:t>6</w:t>
                    </w:r>
                  </w:fldSimple>
                  <w:r>
                    <w:t xml:space="preserve"> Judea under John Hyrcanus</w:t>
                  </w:r>
                </w:p>
              </w:txbxContent>
            </v:textbox>
            <w10:wrap type="tight"/>
          </v:shape>
        </w:pict>
      </w:r>
    </w:p>
    <w:p w:rsidR="004D1CAC" w:rsidRPr="00F261BF" w:rsidRDefault="004D1CAC" w:rsidP="00B50658">
      <w:pPr>
        <w:pStyle w:val="ListParagraph"/>
        <w:ind w:left="2880"/>
      </w:pPr>
    </w:p>
    <w:p w:rsidR="004D1CAC" w:rsidRDefault="004D1CAC" w:rsidP="004D1CAC"/>
    <w:p w:rsidR="004D1CAC" w:rsidRDefault="004D1CAC" w:rsidP="004D1CAC"/>
    <w:p w:rsidR="004D1CAC" w:rsidRDefault="004D1CAC" w:rsidP="004D1CAC"/>
    <w:p w:rsidR="004D1CAC" w:rsidRPr="00CA3975" w:rsidRDefault="004D1CAC" w:rsidP="004D1CAC">
      <w:pPr>
        <w:pStyle w:val="ListParagraph"/>
        <w:numPr>
          <w:ilvl w:val="0"/>
          <w:numId w:val="2"/>
        </w:numPr>
        <w:rPr>
          <w:b/>
        </w:rPr>
      </w:pPr>
      <w:r w:rsidRPr="00CA3975">
        <w:rPr>
          <w:b/>
          <w:i/>
        </w:rPr>
        <w:t>Aristobulus I (104-103)</w:t>
      </w:r>
    </w:p>
    <w:p w:rsidR="004D1CAC" w:rsidRPr="00C66DF7" w:rsidRDefault="004D1CAC" w:rsidP="004D1CAC">
      <w:pPr>
        <w:pStyle w:val="ListParagraph"/>
        <w:ind w:left="2340"/>
      </w:pPr>
    </w:p>
    <w:p w:rsidR="004D1CAC" w:rsidRDefault="004D1CAC" w:rsidP="004D1CAC">
      <w:pPr>
        <w:pStyle w:val="ListParagraph"/>
        <w:numPr>
          <w:ilvl w:val="3"/>
          <w:numId w:val="2"/>
        </w:numPr>
      </w:pPr>
      <w:r>
        <w:t xml:space="preserve">“unambiguously wicked” (Tomasino, 197). </w:t>
      </w:r>
    </w:p>
    <w:p w:rsidR="004D1CAC" w:rsidRDefault="004D1CAC" w:rsidP="004D1CAC">
      <w:pPr>
        <w:pStyle w:val="ListParagraph"/>
        <w:ind w:left="2880"/>
      </w:pPr>
    </w:p>
    <w:p w:rsidR="00B50658" w:rsidRDefault="00B50658" w:rsidP="004D1CAC">
      <w:pPr>
        <w:pStyle w:val="ListParagraph"/>
        <w:ind w:left="2880"/>
      </w:pPr>
    </w:p>
    <w:p w:rsidR="00B50658" w:rsidRDefault="00B50658" w:rsidP="004D1CAC">
      <w:pPr>
        <w:pStyle w:val="ListParagraph"/>
        <w:ind w:left="2880"/>
      </w:pPr>
    </w:p>
    <w:p w:rsidR="00B50658" w:rsidRDefault="00B50658" w:rsidP="004D1CAC">
      <w:pPr>
        <w:pStyle w:val="ListParagraph"/>
        <w:ind w:left="2880"/>
      </w:pPr>
    </w:p>
    <w:p w:rsidR="00B50658" w:rsidRDefault="00B50658" w:rsidP="004D1CAC">
      <w:pPr>
        <w:pStyle w:val="ListParagraph"/>
        <w:ind w:left="2880"/>
      </w:pPr>
    </w:p>
    <w:p w:rsidR="00B50658" w:rsidRDefault="00B50658" w:rsidP="004D1CAC">
      <w:pPr>
        <w:pStyle w:val="ListParagraph"/>
        <w:ind w:left="2880"/>
      </w:pPr>
    </w:p>
    <w:p w:rsidR="004D1CAC" w:rsidRDefault="004D1CAC" w:rsidP="004D1CAC">
      <w:pPr>
        <w:pStyle w:val="ListParagraph"/>
        <w:ind w:left="2880"/>
      </w:pPr>
    </w:p>
    <w:p w:rsidR="004D1CAC" w:rsidRDefault="004D1CAC" w:rsidP="004D1CAC">
      <w:pPr>
        <w:pStyle w:val="ListParagraph"/>
        <w:numPr>
          <w:ilvl w:val="3"/>
          <w:numId w:val="2"/>
        </w:numPr>
      </w:pPr>
      <w:r>
        <w:t xml:space="preserve">Most significantly: he took the title “king,” thus combining the 2 offices of priest and king. </w:t>
      </w:r>
    </w:p>
    <w:p w:rsidR="00B50658" w:rsidRDefault="00B50658" w:rsidP="004D1CAC">
      <w:pPr>
        <w:pStyle w:val="ListParagraph"/>
        <w:ind w:left="2880"/>
      </w:pPr>
    </w:p>
    <w:p w:rsidR="00B50658" w:rsidRDefault="00B50658" w:rsidP="004D1CAC">
      <w:pPr>
        <w:pStyle w:val="ListParagraph"/>
        <w:ind w:left="2880"/>
      </w:pPr>
    </w:p>
    <w:p w:rsidR="004D1CAC" w:rsidRDefault="004D1CAC" w:rsidP="004D1CAC">
      <w:pPr>
        <w:pStyle w:val="ListParagraph"/>
        <w:ind w:left="2880"/>
      </w:pPr>
    </w:p>
    <w:p w:rsidR="004D1CAC" w:rsidRDefault="004D1CAC" w:rsidP="004D1CAC">
      <w:pPr>
        <w:pStyle w:val="ListParagraph"/>
        <w:numPr>
          <w:ilvl w:val="3"/>
          <w:numId w:val="2"/>
        </w:numPr>
      </w:pPr>
      <w:r>
        <w:t>considered himself a “Greek lover” (</w:t>
      </w:r>
      <w:r>
        <w:rPr>
          <w:i/>
        </w:rPr>
        <w:t>philellen</w:t>
      </w:r>
      <w:r>
        <w:t xml:space="preserve">). </w:t>
      </w:r>
    </w:p>
    <w:p w:rsidR="004D1CAC" w:rsidRDefault="004D1CAC" w:rsidP="004D1CAC"/>
    <w:p w:rsidR="004D1CAC" w:rsidRDefault="004D1CAC" w:rsidP="004D1CAC"/>
    <w:p w:rsidR="004D1CAC" w:rsidRDefault="004D1CAC" w:rsidP="004D1CAC"/>
    <w:p w:rsidR="004D1CAC" w:rsidRDefault="004D1CAC" w:rsidP="004D1CAC"/>
    <w:p w:rsidR="004D1CAC" w:rsidRPr="00CA3975" w:rsidRDefault="004D1CAC" w:rsidP="004D1CAC">
      <w:pPr>
        <w:pStyle w:val="ListParagraph"/>
        <w:numPr>
          <w:ilvl w:val="0"/>
          <w:numId w:val="2"/>
        </w:numPr>
        <w:rPr>
          <w:b/>
        </w:rPr>
      </w:pPr>
      <w:r w:rsidRPr="00CA3975">
        <w:rPr>
          <w:b/>
          <w:i/>
        </w:rPr>
        <w:t>Alexander Jannaeus (103-76)</w:t>
      </w:r>
    </w:p>
    <w:p w:rsidR="004D1CAC" w:rsidRPr="00FA6103" w:rsidRDefault="004D1CAC" w:rsidP="004D1CAC">
      <w:pPr>
        <w:pStyle w:val="ListParagraph"/>
        <w:ind w:left="1800"/>
      </w:pPr>
    </w:p>
    <w:p w:rsidR="004D1CAC" w:rsidRDefault="004D1CAC" w:rsidP="004D1CAC">
      <w:pPr>
        <w:pStyle w:val="ListParagraph"/>
        <w:numPr>
          <w:ilvl w:val="3"/>
          <w:numId w:val="2"/>
        </w:numPr>
      </w:pPr>
      <w:r>
        <w:t xml:space="preserve">Son of Hyrcanus, married Aristobulous’ widow, Alexandra Salome. </w:t>
      </w:r>
    </w:p>
    <w:p w:rsidR="004D1CAC" w:rsidRDefault="004D1CAC" w:rsidP="004D1CAC">
      <w:pPr>
        <w:pStyle w:val="ListParagraph"/>
        <w:ind w:left="2880"/>
      </w:pPr>
    </w:p>
    <w:p w:rsidR="004D1CAC" w:rsidRPr="002B6184" w:rsidRDefault="004D1CAC" w:rsidP="004D1CAC">
      <w:pPr>
        <w:pStyle w:val="ListParagraph"/>
        <w:numPr>
          <w:ilvl w:val="4"/>
          <w:numId w:val="2"/>
        </w:numPr>
      </w:pPr>
      <w:r>
        <w:rPr>
          <w:i/>
        </w:rPr>
        <w:t xml:space="preserve"> forbidden by Jewish law (Lev 21:10-14)</w:t>
      </w:r>
    </w:p>
    <w:p w:rsidR="00B50658" w:rsidRDefault="00B50658" w:rsidP="004D1CAC">
      <w:pPr>
        <w:pStyle w:val="ListParagraph"/>
        <w:ind w:left="3600"/>
      </w:pPr>
      <w:r>
        <w:rPr>
          <w:noProof/>
        </w:rPr>
        <w:drawing>
          <wp:anchor distT="0" distB="0" distL="114300" distR="114300" simplePos="0" relativeHeight="251682816" behindDoc="0" locked="0" layoutInCell="1" allowOverlap="1">
            <wp:simplePos x="0" y="0"/>
            <wp:positionH relativeFrom="column">
              <wp:posOffset>4343400</wp:posOffset>
            </wp:positionH>
            <wp:positionV relativeFrom="paragraph">
              <wp:posOffset>118110</wp:posOffset>
            </wp:positionV>
            <wp:extent cx="2286000" cy="3902710"/>
            <wp:effectExtent l="0" t="0" r="0" b="0"/>
            <wp:wrapTight wrapText="bothSides">
              <wp:wrapPolygon edited="0">
                <wp:start x="0" y="141"/>
                <wp:lineTo x="0" y="21368"/>
                <wp:lineTo x="21360" y="21368"/>
                <wp:lineTo x="21600" y="20525"/>
                <wp:lineTo x="21600" y="2390"/>
                <wp:lineTo x="21360" y="281"/>
                <wp:lineTo x="21360" y="141"/>
                <wp:lineTo x="0" y="141"/>
              </wp:wrapPolygon>
            </wp:wrapTight>
            <wp:docPr id="13" name="Picture 12" descr="Judea under Janna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udea under Jannaeus"/>
                    <pic:cNvPicPr/>
                  </pic:nvPicPr>
                  <pic:blipFill>
                    <a:blip r:embed="rId27">
                      <a:alphaModFix/>
                    </a:blip>
                    <a:stretch>
                      <a:fillRect/>
                    </a:stretch>
                  </pic:blipFill>
                  <pic:spPr>
                    <a:xfrm>
                      <a:off x="0" y="0"/>
                      <a:ext cx="2286000" cy="3902710"/>
                    </a:xfrm>
                    <a:prstGeom prst="rect">
                      <a:avLst/>
                    </a:prstGeom>
                    <a:effectLst>
                      <a:softEdge rad="76200"/>
                    </a:effectLst>
                  </pic:spPr>
                </pic:pic>
              </a:graphicData>
            </a:graphic>
          </wp:anchor>
        </w:drawing>
      </w:r>
    </w:p>
    <w:p w:rsidR="004D1CAC" w:rsidRDefault="004D1CAC" w:rsidP="004D1CAC">
      <w:pPr>
        <w:pStyle w:val="ListParagraph"/>
        <w:ind w:left="3600"/>
      </w:pPr>
    </w:p>
    <w:p w:rsidR="004D1CAC" w:rsidRDefault="004D1CAC" w:rsidP="004D1CAC">
      <w:pPr>
        <w:pStyle w:val="ListParagraph"/>
        <w:numPr>
          <w:ilvl w:val="3"/>
          <w:numId w:val="2"/>
        </w:numPr>
      </w:pPr>
      <w:r>
        <w:t xml:space="preserve">also took the title “king” as well as high priest. </w:t>
      </w:r>
    </w:p>
    <w:p w:rsidR="004D1CAC" w:rsidRDefault="004D1CAC" w:rsidP="004D1CAC">
      <w:pPr>
        <w:pStyle w:val="ListParagraph"/>
        <w:ind w:left="2880"/>
      </w:pPr>
    </w:p>
    <w:p w:rsidR="004D1CAC" w:rsidRDefault="00B50658" w:rsidP="004D1CAC">
      <w:pPr>
        <w:pStyle w:val="ListParagraph"/>
        <w:numPr>
          <w:ilvl w:val="3"/>
          <w:numId w:val="2"/>
        </w:numPr>
      </w:pPr>
      <w:r>
        <w:t xml:space="preserve">at the Feast of Tabernacles  = </w:t>
      </w:r>
      <w:r w:rsidR="004D1CAC">
        <w:t>slaughtered 6,000 Jews!</w:t>
      </w:r>
    </w:p>
    <w:p w:rsidR="004D1CAC" w:rsidRDefault="004D1CAC" w:rsidP="004D1CAC"/>
    <w:p w:rsidR="004D1CAC" w:rsidRDefault="004D1CAC" w:rsidP="004D1CAC">
      <w:pPr>
        <w:pStyle w:val="ListParagraph"/>
        <w:ind w:left="2880"/>
      </w:pPr>
    </w:p>
    <w:p w:rsidR="004D1CAC" w:rsidRDefault="004D1CAC" w:rsidP="004D1CAC">
      <w:pPr>
        <w:pStyle w:val="ListParagraph"/>
        <w:numPr>
          <w:ilvl w:val="3"/>
          <w:numId w:val="2"/>
        </w:numPr>
      </w:pPr>
      <w:r>
        <w:t xml:space="preserve">88 B.C. </w:t>
      </w:r>
      <w:r w:rsidR="00B50658">
        <w:t xml:space="preserve">= </w:t>
      </w:r>
      <w:r>
        <w:t xml:space="preserve">800 Pharisees crucified. </w:t>
      </w:r>
    </w:p>
    <w:p w:rsidR="00B50658" w:rsidRDefault="00B50658" w:rsidP="004D1CAC">
      <w:pPr>
        <w:pStyle w:val="ListParagraph"/>
        <w:ind w:left="2880"/>
      </w:pPr>
    </w:p>
    <w:p w:rsidR="00B50658" w:rsidRDefault="00B50658" w:rsidP="004D1CAC">
      <w:pPr>
        <w:pStyle w:val="ListParagraph"/>
        <w:ind w:left="2880"/>
      </w:pPr>
    </w:p>
    <w:p w:rsidR="00B50658" w:rsidRDefault="00B50658" w:rsidP="004D1CAC">
      <w:pPr>
        <w:pStyle w:val="ListParagraph"/>
        <w:ind w:left="2880"/>
      </w:pPr>
    </w:p>
    <w:p w:rsidR="004D1CAC" w:rsidRDefault="004D1CAC" w:rsidP="004D1CAC">
      <w:pPr>
        <w:pStyle w:val="ListParagraph"/>
        <w:ind w:left="2880"/>
      </w:pPr>
    </w:p>
    <w:p w:rsidR="004D1CAC" w:rsidRPr="00F261BF" w:rsidRDefault="004D1CAC" w:rsidP="004D1CAC">
      <w:pPr>
        <w:pStyle w:val="ListParagraph"/>
        <w:numPr>
          <w:ilvl w:val="3"/>
          <w:numId w:val="2"/>
        </w:numPr>
      </w:pPr>
      <w:r>
        <w:t>Also forced those whom he conquered to become Jews</w:t>
      </w:r>
    </w:p>
    <w:p w:rsidR="004D1CAC" w:rsidRDefault="004D1CAC" w:rsidP="004D1CAC"/>
    <w:p w:rsidR="004D1CAC" w:rsidRDefault="004D1CAC" w:rsidP="004D1CAC"/>
    <w:p w:rsidR="004D1CAC" w:rsidRDefault="004D1CAC" w:rsidP="004D1CAC"/>
    <w:p w:rsidR="00B50658" w:rsidRDefault="00B50658" w:rsidP="004D1CAC"/>
    <w:p w:rsidR="004D1CAC" w:rsidRDefault="004D1CAC" w:rsidP="004D1CAC"/>
    <w:p w:rsidR="004D1CAC" w:rsidRDefault="00A2329E" w:rsidP="004D1CAC">
      <w:r>
        <w:rPr>
          <w:noProof/>
        </w:rPr>
        <w:pict>
          <v:shape id="_x0000_s1042" type="#_x0000_t202" style="position:absolute;margin-left:342.1pt;margin-top:5.5pt;width:180pt;height:31.5pt;z-index:251683840;mso-wrap-edited:f;mso-position-horizontal:absolute;mso-position-vertical:absolute" wrapcoords="0 0 21600 0 21600 21600 0 21600 0 0" filled="f" stroked="f">
            <v:fill o:detectmouseclick="t"/>
            <v:textbox style="mso-fit-shape-to-text:t" inset="0,0,0,0">
              <w:txbxContent>
                <w:p w:rsidR="00352E5B" w:rsidRDefault="00352E5B" w:rsidP="004D1CAC">
                  <w:pPr>
                    <w:pStyle w:val="Caption"/>
                  </w:pPr>
                  <w:r>
                    <w:t xml:space="preserve">Figure </w:t>
                  </w:r>
                  <w:fldSimple w:instr=" SEQ Figure \* ARABIC ">
                    <w:r w:rsidR="003B2E29">
                      <w:rPr>
                        <w:noProof/>
                      </w:rPr>
                      <w:t>7</w:t>
                    </w:r>
                  </w:fldSimple>
                  <w:r>
                    <w:t xml:space="preserve"> Judea under Janneus</w:t>
                  </w:r>
                </w:p>
              </w:txbxContent>
            </v:textbox>
            <w10:wrap type="tight"/>
          </v:shape>
        </w:pict>
      </w:r>
    </w:p>
    <w:p w:rsidR="004D1CAC" w:rsidRDefault="004D1CAC" w:rsidP="004D1CAC"/>
    <w:p w:rsidR="004D1CAC" w:rsidRPr="00CA3975" w:rsidRDefault="004D1CAC" w:rsidP="004D1CAC">
      <w:pPr>
        <w:pStyle w:val="ListParagraph"/>
        <w:numPr>
          <w:ilvl w:val="0"/>
          <w:numId w:val="2"/>
        </w:numPr>
        <w:rPr>
          <w:b/>
        </w:rPr>
      </w:pPr>
      <w:r w:rsidRPr="00CA3975">
        <w:rPr>
          <w:b/>
          <w:i/>
        </w:rPr>
        <w:t>Alexandra Salome (76-67)</w:t>
      </w:r>
    </w:p>
    <w:p w:rsidR="004D1CAC" w:rsidRDefault="004D1CAC" w:rsidP="004D1CAC">
      <w:pPr>
        <w:pStyle w:val="ListParagraph"/>
        <w:ind w:left="1800"/>
      </w:pPr>
    </w:p>
    <w:p w:rsidR="004D1CAC" w:rsidRDefault="004D1CAC" w:rsidP="004D1CAC">
      <w:pPr>
        <w:pStyle w:val="ListParagraph"/>
        <w:numPr>
          <w:ilvl w:val="3"/>
          <w:numId w:val="2"/>
        </w:numPr>
      </w:pPr>
      <w:r>
        <w:t xml:space="preserve">became “queen” after her husband’s death </w:t>
      </w:r>
    </w:p>
    <w:p w:rsidR="004D1CAC" w:rsidRDefault="004D1CAC" w:rsidP="004D1CAC">
      <w:pPr>
        <w:pStyle w:val="ListParagraph"/>
        <w:ind w:left="2880"/>
      </w:pPr>
    </w:p>
    <w:p w:rsidR="004D1CAC" w:rsidRPr="00DD5815" w:rsidRDefault="004D1CAC" w:rsidP="004D1CAC">
      <w:pPr>
        <w:pStyle w:val="ListParagraph"/>
        <w:numPr>
          <w:ilvl w:val="4"/>
          <w:numId w:val="2"/>
        </w:numPr>
      </w:pPr>
      <w:r>
        <w:rPr>
          <w:i/>
        </w:rPr>
        <w:t>Hyrcanus II became high priest, and Aristobulus II commander of the army</w:t>
      </w:r>
    </w:p>
    <w:p w:rsidR="004D1CAC" w:rsidRDefault="004D1CAC" w:rsidP="004D1CAC">
      <w:pPr>
        <w:pStyle w:val="ListParagraph"/>
        <w:ind w:left="3600"/>
      </w:pPr>
    </w:p>
    <w:p w:rsidR="004D1CAC" w:rsidRDefault="004D1CAC" w:rsidP="004D1CAC">
      <w:pPr>
        <w:pStyle w:val="ListParagraph"/>
        <w:numPr>
          <w:ilvl w:val="3"/>
          <w:numId w:val="2"/>
        </w:numPr>
      </w:pPr>
      <w:r>
        <w:t>peaceful re</w:t>
      </w:r>
      <w:r w:rsidR="007E24C7">
        <w:t>ign</w:t>
      </w:r>
    </w:p>
    <w:p w:rsidR="004D1CAC" w:rsidRDefault="004D1CAC" w:rsidP="004D1CAC">
      <w:pPr>
        <w:pStyle w:val="ListParagraph"/>
        <w:ind w:left="2880"/>
      </w:pPr>
    </w:p>
    <w:p w:rsidR="007E24C7" w:rsidRDefault="007E24C7" w:rsidP="004D1CAC">
      <w:pPr>
        <w:pStyle w:val="ListParagraph"/>
        <w:numPr>
          <w:ilvl w:val="3"/>
          <w:numId w:val="2"/>
        </w:numPr>
      </w:pPr>
      <w:r>
        <w:t>sided with the Pharisees</w:t>
      </w:r>
    </w:p>
    <w:p w:rsidR="007E24C7" w:rsidRDefault="007E24C7" w:rsidP="007E24C7"/>
    <w:p w:rsidR="004D1CAC" w:rsidRPr="00F261BF" w:rsidRDefault="004D1CAC" w:rsidP="007E24C7">
      <w:pPr>
        <w:pStyle w:val="ListParagraph"/>
        <w:ind w:left="2880"/>
      </w:pPr>
    </w:p>
    <w:p w:rsidR="004D1CAC" w:rsidRDefault="004D1CAC" w:rsidP="004D1CAC"/>
    <w:p w:rsidR="004D1CAC" w:rsidRPr="00CA3975" w:rsidRDefault="004D1CAC" w:rsidP="004D1CAC">
      <w:pPr>
        <w:pStyle w:val="ListParagraph"/>
        <w:numPr>
          <w:ilvl w:val="0"/>
          <w:numId w:val="2"/>
        </w:numPr>
        <w:rPr>
          <w:b/>
        </w:rPr>
      </w:pPr>
      <w:r w:rsidRPr="00CA3975">
        <w:rPr>
          <w:b/>
          <w:i/>
        </w:rPr>
        <w:t>Aristobulus II (67-63)</w:t>
      </w:r>
    </w:p>
    <w:p w:rsidR="004D1CAC" w:rsidRDefault="004D1CAC" w:rsidP="004D1CAC">
      <w:pPr>
        <w:pStyle w:val="ListParagraph"/>
        <w:ind w:left="1800"/>
      </w:pPr>
    </w:p>
    <w:p w:rsidR="004D1CAC" w:rsidRDefault="004D1CAC" w:rsidP="004D1CAC">
      <w:pPr>
        <w:pStyle w:val="ListParagraph"/>
        <w:numPr>
          <w:ilvl w:val="3"/>
          <w:numId w:val="2"/>
        </w:numPr>
      </w:pPr>
      <w:r>
        <w:t>although Hyrcanus II was supposed to become king, Aristobulus II was much stronger.</w:t>
      </w:r>
    </w:p>
    <w:p w:rsidR="007E24C7" w:rsidRDefault="007E24C7" w:rsidP="004D1CAC">
      <w:pPr>
        <w:pStyle w:val="ListParagraph"/>
        <w:ind w:left="2880"/>
      </w:pPr>
    </w:p>
    <w:p w:rsidR="004D1CAC" w:rsidRDefault="004D1CAC" w:rsidP="004D1CAC">
      <w:pPr>
        <w:pStyle w:val="ListParagraph"/>
        <w:ind w:left="2880"/>
      </w:pPr>
    </w:p>
    <w:p w:rsidR="004D1CAC" w:rsidRDefault="004D1CAC" w:rsidP="004D1CAC">
      <w:pPr>
        <w:pStyle w:val="ListParagraph"/>
        <w:numPr>
          <w:ilvl w:val="3"/>
          <w:numId w:val="2"/>
        </w:numPr>
      </w:pPr>
      <w:r>
        <w:t>at this time Antipater, the wealthy, influential, and corrupt governer of Idumea, along with Aretas III (king of Nabatea), convinced Hyrcanus II to take the throne.</w:t>
      </w:r>
    </w:p>
    <w:p w:rsidR="004D1CAC" w:rsidRDefault="004D1CAC" w:rsidP="004D1CAC"/>
    <w:p w:rsidR="007E24C7" w:rsidRDefault="007E24C7" w:rsidP="004D1CAC">
      <w:pPr>
        <w:pStyle w:val="ListParagraph"/>
        <w:ind w:left="3600"/>
        <w:rPr>
          <w:i/>
        </w:rPr>
      </w:pPr>
    </w:p>
    <w:p w:rsidR="004D1CAC" w:rsidRDefault="004D1CAC" w:rsidP="004D1CAC">
      <w:pPr>
        <w:pStyle w:val="ListParagraph"/>
        <w:ind w:left="3600"/>
      </w:pPr>
    </w:p>
    <w:p w:rsidR="004D1CAC" w:rsidRDefault="004D1CAC" w:rsidP="004D1CAC">
      <w:pPr>
        <w:pStyle w:val="ListParagraph"/>
        <w:numPr>
          <w:ilvl w:val="3"/>
          <w:numId w:val="2"/>
        </w:numPr>
      </w:pPr>
      <w:r>
        <w:t xml:space="preserve">Rome was moving West at this time. Aristobulus locked himself in the temple mount (a virtual fortress). Pompey, Roman General, perceive insubordination, laid siege to the temple. After 3 months, he broke through and slaughtered the priests and killed Aristobulus. Hyrcanus II was installed as high priest, but no more king. The 80 + years of independence had ended. Israel was again under the yoke of a Gentile power: Rome. </w:t>
      </w:r>
    </w:p>
    <w:p w:rsidR="004D1CAC" w:rsidRDefault="004D1CAC" w:rsidP="004D1CAC">
      <w:pPr>
        <w:pStyle w:val="ListParagraph"/>
        <w:ind w:left="2340"/>
      </w:pPr>
    </w:p>
    <w:p w:rsidR="004D1CAC" w:rsidRDefault="004D1CAC" w:rsidP="004D1CAC">
      <w:pPr>
        <w:pStyle w:val="ListParagraph"/>
        <w:ind w:left="2340"/>
      </w:pPr>
    </w:p>
    <w:p w:rsidR="004D1CAC" w:rsidRDefault="00A2329E" w:rsidP="004D1CAC">
      <w:pPr>
        <w:pStyle w:val="ListParagraph"/>
        <w:ind w:left="2340"/>
      </w:pPr>
      <w:r>
        <w:rPr>
          <w:noProof/>
        </w:rPr>
        <w:pict>
          <v:shape id="_x0000_s1033" type="#_x0000_t202" style="position:absolute;left:0;text-align:left;margin-left:36pt;margin-top:4.75pt;width:467pt;height:161pt;z-index:251667456;mso-wrap-edited:f;mso-position-horizontal:absolute;mso-position-vertical:absolute" wrapcoords="-225 -225 -225 21600 22050 21600 22050 -225 -225 -225" filled="f" strokeweight="2pt">
            <v:fill o:detectmouseclick="t"/>
            <v:textbox inset=",7.2pt,,7.2pt">
              <w:txbxContent>
                <w:p w:rsidR="00352E5B" w:rsidRDefault="00352E5B" w:rsidP="004D1CAC">
                  <w:pPr>
                    <w:jc w:val="center"/>
                    <w:rPr>
                      <w:b/>
                    </w:rPr>
                  </w:pPr>
                  <w:r>
                    <w:rPr>
                      <w:b/>
                      <w:i/>
                    </w:rPr>
                    <w:t>Outcome of the Hasmonean Dynasty</w:t>
                  </w:r>
                </w:p>
                <w:p w:rsidR="00352E5B" w:rsidRDefault="00352E5B" w:rsidP="004D1CAC">
                  <w:pPr>
                    <w:jc w:val="center"/>
                    <w:rPr>
                      <w:b/>
                    </w:rPr>
                  </w:pPr>
                </w:p>
                <w:p w:rsidR="00352E5B" w:rsidRPr="00926873" w:rsidRDefault="00352E5B" w:rsidP="004D1CAC">
                  <w:r>
                    <w:t xml:space="preserve">“So what did the Hasmoneans actually accomplish? Perhaps the most significant legacy of the Hasmoneans is </w:t>
                  </w:r>
                  <w:r>
                    <w:rPr>
                      <w:b/>
                      <w:u w:val="single"/>
                    </w:rPr>
                    <w:t>the rebirth of Jewish nationalism</w:t>
                  </w:r>
                  <w:r>
                    <w:t xml:space="preserve">. From 586 B.C. to 142 B.C. the Jews had been under the authority of foreign empires…The Jews were moving toward a complacent acceptance of their overlords’ cultures. But the Antiochan persecution and the Hasmonean revolt surely reversed that trend…Even if the Hasmonean dynasty had failed to be the kingdom that the prophets had envisioned, it whetted the nation’s appetite for the real thing. A renewed sense of Jewish destiny had been awakened, and it would not be quickly extinguished” (Tomasino, 211). </w:t>
                  </w:r>
                </w:p>
              </w:txbxContent>
            </v:textbox>
            <w10:wrap type="tight"/>
          </v:shape>
        </w:pict>
      </w:r>
    </w:p>
    <w:p w:rsidR="004D1CAC" w:rsidRPr="00F261BF" w:rsidRDefault="004D1CAC" w:rsidP="004D1CAC">
      <w:pPr>
        <w:pStyle w:val="ListParagraph"/>
        <w:ind w:left="2340"/>
      </w:pPr>
    </w:p>
    <w:p w:rsidR="004D1CAC" w:rsidRDefault="004D1CAC" w:rsidP="004D1CAC"/>
    <w:p w:rsidR="004D1CAC" w:rsidRDefault="004D1CAC" w:rsidP="004D1CAC"/>
    <w:p w:rsidR="004D1CAC" w:rsidRDefault="004D1CAC" w:rsidP="004D1CAC"/>
    <w:p w:rsidR="004D1CAC" w:rsidRDefault="004D1CAC" w:rsidP="004D1CAC"/>
    <w:p w:rsidR="004D1CAC" w:rsidRDefault="004D1CAC" w:rsidP="004D1CAC"/>
    <w:p w:rsidR="004D1CAC" w:rsidRDefault="004D1CAC" w:rsidP="004D1CAC"/>
    <w:p w:rsidR="004D1CAC" w:rsidRDefault="004D1CAC" w:rsidP="004D1CAC"/>
    <w:p w:rsidR="004D1CAC" w:rsidRDefault="004D1CAC" w:rsidP="004D1CAC"/>
    <w:p w:rsidR="004D1CAC" w:rsidRDefault="004D1CAC" w:rsidP="004D1CAC"/>
    <w:p w:rsidR="004D1CAC" w:rsidRDefault="004D1CAC" w:rsidP="004D1CAC"/>
    <w:p w:rsidR="004D1CAC" w:rsidRDefault="004D1CAC" w:rsidP="004D1CAC"/>
    <w:p w:rsidR="004D1CAC" w:rsidRDefault="004D1CAC" w:rsidP="004D1CAC"/>
    <w:p w:rsidR="004D1CAC" w:rsidRDefault="004D1CAC" w:rsidP="004D1CAC"/>
    <w:p w:rsidR="004D1CAC" w:rsidRDefault="004D1CAC" w:rsidP="004D1CAC"/>
    <w:p w:rsidR="004D1CAC" w:rsidRDefault="004D1CAC" w:rsidP="004D1CAC"/>
    <w:p w:rsidR="004D1CAC" w:rsidRDefault="004D1CAC" w:rsidP="004D1CAC">
      <w:pPr>
        <w:pStyle w:val="ListParagraph"/>
        <w:numPr>
          <w:ilvl w:val="3"/>
          <w:numId w:val="2"/>
        </w:numPr>
      </w:pPr>
      <w:r>
        <w:t>Wright mentions two primary results of the Maccabean revolt in general:</w:t>
      </w:r>
    </w:p>
    <w:p w:rsidR="007E24C7" w:rsidRDefault="007E24C7" w:rsidP="004D1CAC">
      <w:pPr>
        <w:pStyle w:val="ListParagraph"/>
        <w:ind w:left="2880"/>
      </w:pPr>
    </w:p>
    <w:p w:rsidR="007E24C7" w:rsidRDefault="007E24C7" w:rsidP="004D1CAC">
      <w:pPr>
        <w:pStyle w:val="ListParagraph"/>
        <w:ind w:left="2880"/>
      </w:pPr>
    </w:p>
    <w:p w:rsidR="004D1CAC" w:rsidRDefault="004D1CAC" w:rsidP="004D1CAC">
      <w:pPr>
        <w:pStyle w:val="ListParagraph"/>
        <w:ind w:left="2880"/>
      </w:pPr>
    </w:p>
    <w:p w:rsidR="004D1CAC" w:rsidRDefault="004D1CAC" w:rsidP="004D1CAC">
      <w:pPr>
        <w:pStyle w:val="ListParagraph"/>
        <w:numPr>
          <w:ilvl w:val="4"/>
          <w:numId w:val="2"/>
        </w:numPr>
      </w:pPr>
      <w:r>
        <w:t xml:space="preserve">“It was, first, the backward reference-point for continued speculation about Israel’s eventual deliverance from pagan rule.” I.e. it fostered a continued sense of deliverance from pagan rule </w:t>
      </w:r>
      <w:r>
        <w:rPr>
          <w:i/>
        </w:rPr>
        <w:t>by means of revolt no matter how out-gunned they may be</w:t>
      </w:r>
      <w:r>
        <w:t>! God is on their side, so they thought.</w:t>
      </w:r>
    </w:p>
    <w:p w:rsidR="007E24C7" w:rsidRDefault="007E24C7" w:rsidP="004D1CAC">
      <w:pPr>
        <w:pStyle w:val="ListParagraph"/>
        <w:ind w:left="3600"/>
      </w:pPr>
    </w:p>
    <w:p w:rsidR="007E24C7" w:rsidRDefault="007E24C7" w:rsidP="004D1CAC">
      <w:pPr>
        <w:pStyle w:val="ListParagraph"/>
        <w:ind w:left="3600"/>
      </w:pPr>
    </w:p>
    <w:p w:rsidR="004D1CAC" w:rsidRDefault="004D1CAC" w:rsidP="004D1CAC">
      <w:pPr>
        <w:pStyle w:val="ListParagraph"/>
        <w:ind w:left="3600"/>
      </w:pPr>
    </w:p>
    <w:p w:rsidR="004D1CAC" w:rsidRDefault="004D1CAC" w:rsidP="004D1CAC">
      <w:pPr>
        <w:pStyle w:val="ListParagraph"/>
        <w:numPr>
          <w:ilvl w:val="4"/>
          <w:numId w:val="2"/>
        </w:numPr>
      </w:pPr>
      <w:r>
        <w:t xml:space="preserve">“But the Maccabaean crisis was also, second, the cause of some of the divisions within Judaism” (Wright, </w:t>
      </w:r>
      <w:r>
        <w:rPr>
          <w:i/>
        </w:rPr>
        <w:t>People of God</w:t>
      </w:r>
      <w:r>
        <w:t xml:space="preserve">, 167). </w:t>
      </w:r>
    </w:p>
    <w:p w:rsidR="004D1CAC" w:rsidRDefault="004D1CAC" w:rsidP="007E24C7">
      <w:pPr>
        <w:pStyle w:val="ListParagraph"/>
        <w:ind w:left="2880"/>
      </w:pPr>
    </w:p>
    <w:p w:rsidR="004D1CAC" w:rsidRDefault="004D1CAC" w:rsidP="004D1CAC">
      <w:pPr>
        <w:ind w:left="2520"/>
      </w:pPr>
    </w:p>
    <w:p w:rsidR="004D1CAC" w:rsidRPr="00DC4E53" w:rsidRDefault="004D1CAC" w:rsidP="004D1CAC">
      <w:pPr>
        <w:ind w:left="2520"/>
      </w:pPr>
    </w:p>
    <w:p w:rsidR="004D1CAC" w:rsidRPr="00DC4E53" w:rsidRDefault="004D1CAC" w:rsidP="004D1CAC">
      <w:pPr>
        <w:pStyle w:val="ListParagraph"/>
        <w:ind w:left="1440"/>
      </w:pPr>
    </w:p>
    <w:p w:rsidR="004D1CAC" w:rsidRPr="00DC4E53" w:rsidRDefault="004D1CAC" w:rsidP="004D1CAC">
      <w:pPr>
        <w:pStyle w:val="ListParagraph"/>
        <w:ind w:left="1440"/>
      </w:pPr>
    </w:p>
    <w:p w:rsidR="004D1CAC" w:rsidRPr="00DC4E53" w:rsidRDefault="004D1CAC" w:rsidP="004D1CAC"/>
    <w:p w:rsidR="00DF19B2" w:rsidRDefault="00DF19B2"/>
    <w:sectPr w:rsidR="00DF19B2" w:rsidSect="004D1CAC">
      <w:headerReference w:type="even" r:id="rId28"/>
      <w:headerReference w:type="default" r:id="rId29"/>
      <w:pgSz w:w="12240" w:h="15840"/>
      <w:pgMar w:top="864" w:right="864" w:bottom="864" w:left="864"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E5B" w:rsidRDefault="00A2329E" w:rsidP="00DF19B2">
    <w:pPr>
      <w:pStyle w:val="Header"/>
      <w:framePr w:wrap="around" w:vAnchor="text" w:hAnchor="margin" w:xAlign="right" w:y="1"/>
      <w:rPr>
        <w:rStyle w:val="PageNumber"/>
      </w:rPr>
    </w:pPr>
    <w:r>
      <w:rPr>
        <w:rStyle w:val="PageNumber"/>
      </w:rPr>
      <w:fldChar w:fldCharType="begin"/>
    </w:r>
    <w:r w:rsidR="00352E5B">
      <w:rPr>
        <w:rStyle w:val="PageNumber"/>
      </w:rPr>
      <w:instrText xml:space="preserve">PAGE  </w:instrText>
    </w:r>
    <w:r>
      <w:rPr>
        <w:rStyle w:val="PageNumber"/>
      </w:rPr>
      <w:fldChar w:fldCharType="end"/>
    </w:r>
  </w:p>
  <w:p w:rsidR="00352E5B" w:rsidRDefault="00352E5B" w:rsidP="004D1CAC">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E5B" w:rsidRDefault="00A2329E" w:rsidP="00DF19B2">
    <w:pPr>
      <w:pStyle w:val="Header"/>
      <w:framePr w:wrap="around" w:vAnchor="text" w:hAnchor="margin" w:xAlign="right" w:y="1"/>
      <w:rPr>
        <w:rStyle w:val="PageNumber"/>
      </w:rPr>
    </w:pPr>
    <w:r>
      <w:rPr>
        <w:rStyle w:val="PageNumber"/>
      </w:rPr>
      <w:fldChar w:fldCharType="begin"/>
    </w:r>
    <w:r w:rsidR="00352E5B">
      <w:rPr>
        <w:rStyle w:val="PageNumber"/>
      </w:rPr>
      <w:instrText xml:space="preserve">PAGE  </w:instrText>
    </w:r>
    <w:r>
      <w:rPr>
        <w:rStyle w:val="PageNumber"/>
      </w:rPr>
      <w:fldChar w:fldCharType="separate"/>
    </w:r>
    <w:r w:rsidR="003B2E29">
      <w:rPr>
        <w:rStyle w:val="PageNumber"/>
        <w:noProof/>
      </w:rPr>
      <w:t>1</w:t>
    </w:r>
    <w:r>
      <w:rPr>
        <w:rStyle w:val="PageNumber"/>
      </w:rPr>
      <w:fldChar w:fldCharType="end"/>
    </w:r>
  </w:p>
  <w:p w:rsidR="00352E5B" w:rsidRDefault="00352E5B" w:rsidP="004D1CAC">
    <w:pPr>
      <w:pStyle w:val="Header"/>
      <w:ind w:right="36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002E3"/>
    <w:multiLevelType w:val="hybridMultilevel"/>
    <w:tmpl w:val="55C037F8"/>
    <w:lvl w:ilvl="0" w:tplc="04090001">
      <w:start w:val="1"/>
      <w:numFmt w:val="bullet"/>
      <w:lvlText w:val=""/>
      <w:lvlJc w:val="left"/>
      <w:pPr>
        <w:ind w:left="2700" w:hanging="360"/>
      </w:pPr>
      <w:rPr>
        <w:rFonts w:ascii="Symbol" w:hAnsi="Symbol" w:hint="default"/>
      </w:rPr>
    </w:lvl>
    <w:lvl w:ilvl="1" w:tplc="04090003">
      <w:start w:val="1"/>
      <w:numFmt w:val="bullet"/>
      <w:lvlText w:val="o"/>
      <w:lvlJc w:val="left"/>
      <w:pPr>
        <w:ind w:left="3420" w:hanging="360"/>
      </w:pPr>
      <w:rPr>
        <w:rFonts w:ascii="Courier New" w:hAnsi="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01344BCB"/>
    <w:multiLevelType w:val="hybridMultilevel"/>
    <w:tmpl w:val="0562C1A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nsid w:val="014E47A6"/>
    <w:multiLevelType w:val="hybridMultilevel"/>
    <w:tmpl w:val="C47693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98603F9"/>
    <w:multiLevelType w:val="hybridMultilevel"/>
    <w:tmpl w:val="391895A8"/>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B031E83"/>
    <w:multiLevelType w:val="hybridMultilevel"/>
    <w:tmpl w:val="69ECFED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F0E2BA7"/>
    <w:multiLevelType w:val="hybridMultilevel"/>
    <w:tmpl w:val="DC426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45713D"/>
    <w:multiLevelType w:val="hybridMultilevel"/>
    <w:tmpl w:val="CC6E1692"/>
    <w:lvl w:ilvl="0" w:tplc="0409000F">
      <w:start w:val="1"/>
      <w:numFmt w:val="upperLetter"/>
      <w:lvlText w:val="%1."/>
      <w:lvlJc w:val="left"/>
      <w:pPr>
        <w:ind w:left="720" w:hanging="360"/>
      </w:pPr>
    </w:lvl>
    <w:lvl w:ilvl="1" w:tplc="0409000F">
      <w:start w:val="1"/>
      <w:numFmt w:val="lowerLetter"/>
      <w:lvlText w:val="%2."/>
      <w:lvlJc w:val="left"/>
      <w:pPr>
        <w:ind w:left="1440" w:hanging="360"/>
      </w:pPr>
      <w:rPr>
        <w:rFonts w:hint="default"/>
      </w:rPr>
    </w:lvl>
    <w:lvl w:ilvl="2" w:tplc="0409000F">
      <w:start w:val="1"/>
      <w:numFmt w:val="upperLetter"/>
      <w:lvlText w:val="%3."/>
      <w:lvlJc w:val="left"/>
      <w:pPr>
        <w:ind w:left="2340" w:hanging="360"/>
      </w:pPr>
      <w:rPr>
        <w:rFont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0E4607"/>
    <w:multiLevelType w:val="hybridMultilevel"/>
    <w:tmpl w:val="CC6E1692"/>
    <w:lvl w:ilvl="0" w:tplc="0409000F">
      <w:start w:val="1"/>
      <w:numFmt w:val="upperLetter"/>
      <w:lvlText w:val="%1."/>
      <w:lvlJc w:val="left"/>
      <w:pPr>
        <w:ind w:left="720" w:hanging="360"/>
      </w:pPr>
    </w:lvl>
    <w:lvl w:ilvl="1" w:tplc="0409000F">
      <w:start w:val="1"/>
      <w:numFmt w:val="lowerLetter"/>
      <w:lvlText w:val="%2."/>
      <w:lvlJc w:val="left"/>
      <w:pPr>
        <w:ind w:left="1440" w:hanging="360"/>
      </w:pPr>
      <w:rPr>
        <w:rFonts w:hint="default"/>
      </w:rPr>
    </w:lvl>
    <w:lvl w:ilvl="2" w:tplc="0409000F">
      <w:start w:val="1"/>
      <w:numFmt w:val="upperLetter"/>
      <w:lvlText w:val="%3."/>
      <w:lvlJc w:val="left"/>
      <w:pPr>
        <w:ind w:left="2340" w:hanging="360"/>
      </w:pPr>
      <w:rPr>
        <w:rFont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345721"/>
    <w:multiLevelType w:val="hybridMultilevel"/>
    <w:tmpl w:val="C462612A"/>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nsid w:val="1BAA055C"/>
    <w:multiLevelType w:val="hybridMultilevel"/>
    <w:tmpl w:val="B596ED18"/>
    <w:lvl w:ilvl="0" w:tplc="04090001">
      <w:start w:val="1"/>
      <w:numFmt w:val="bullet"/>
      <w:lvlText w:val=""/>
      <w:lvlJc w:val="left"/>
      <w:pPr>
        <w:ind w:left="1800" w:hanging="360"/>
      </w:pPr>
      <w:rPr>
        <w:rFonts w:ascii="Symbol" w:hAnsi="Symbol" w:hint="default"/>
      </w:rPr>
    </w:lvl>
    <w:lvl w:ilvl="1" w:tplc="04090003">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BD6162B"/>
    <w:multiLevelType w:val="hybridMultilevel"/>
    <w:tmpl w:val="38D0E65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nsid w:val="1DB0222C"/>
    <w:multiLevelType w:val="hybridMultilevel"/>
    <w:tmpl w:val="685291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3D446DA"/>
    <w:multiLevelType w:val="multilevel"/>
    <w:tmpl w:val="D11A6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1A2B1E"/>
    <w:multiLevelType w:val="hybridMultilevel"/>
    <w:tmpl w:val="B8DA2E8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53F2A0B"/>
    <w:multiLevelType w:val="hybridMultilevel"/>
    <w:tmpl w:val="69B81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F00F1A"/>
    <w:multiLevelType w:val="hybridMultilevel"/>
    <w:tmpl w:val="8234886E"/>
    <w:lvl w:ilvl="0" w:tplc="04090003">
      <w:start w:val="1"/>
      <w:numFmt w:val="bullet"/>
      <w:lvlText w:val="o"/>
      <w:lvlJc w:val="left"/>
      <w:pPr>
        <w:ind w:left="1800" w:hanging="360"/>
      </w:pPr>
      <w:rPr>
        <w:rFonts w:ascii="Courier New" w:hAnsi="Courier New"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26F71A74"/>
    <w:multiLevelType w:val="hybridMultilevel"/>
    <w:tmpl w:val="2DA811D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9C80F67"/>
    <w:multiLevelType w:val="hybridMultilevel"/>
    <w:tmpl w:val="306AD57A"/>
    <w:lvl w:ilvl="0" w:tplc="04090001">
      <w:start w:val="1"/>
      <w:numFmt w:val="bullet"/>
      <w:lvlText w:val=""/>
      <w:lvlJc w:val="left"/>
      <w:pPr>
        <w:ind w:left="3060" w:hanging="360"/>
      </w:pPr>
      <w:rPr>
        <w:rFonts w:ascii="Symbol" w:hAnsi="Symbol" w:hint="default"/>
      </w:rPr>
    </w:lvl>
    <w:lvl w:ilvl="1" w:tplc="04090003">
      <w:start w:val="1"/>
      <w:numFmt w:val="bullet"/>
      <w:lvlText w:val="o"/>
      <w:lvlJc w:val="left"/>
      <w:pPr>
        <w:ind w:left="3780" w:hanging="360"/>
      </w:pPr>
      <w:rPr>
        <w:rFonts w:ascii="Courier New" w:hAnsi="Courier New" w:hint="default"/>
      </w:rPr>
    </w:lvl>
    <w:lvl w:ilvl="2" w:tplc="04090005">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18">
    <w:nsid w:val="2F4B187C"/>
    <w:multiLevelType w:val="hybridMultilevel"/>
    <w:tmpl w:val="E31C6568"/>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9">
    <w:nsid w:val="3D7B6143"/>
    <w:multiLevelType w:val="hybridMultilevel"/>
    <w:tmpl w:val="47CA73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E895EEB"/>
    <w:multiLevelType w:val="hybridMultilevel"/>
    <w:tmpl w:val="3B1E37C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nsid w:val="413D01B7"/>
    <w:multiLevelType w:val="hybridMultilevel"/>
    <w:tmpl w:val="D0D07A66"/>
    <w:lvl w:ilvl="0" w:tplc="04090001">
      <w:start w:val="1"/>
      <w:numFmt w:val="bullet"/>
      <w:lvlText w:val=""/>
      <w:lvlJc w:val="left"/>
      <w:pPr>
        <w:ind w:left="3060" w:hanging="360"/>
      </w:pPr>
      <w:rPr>
        <w:rFonts w:ascii="Symbol" w:hAnsi="Symbol" w:hint="default"/>
      </w:rPr>
    </w:lvl>
    <w:lvl w:ilvl="1" w:tplc="04090003">
      <w:start w:val="1"/>
      <w:numFmt w:val="bullet"/>
      <w:lvlText w:val="o"/>
      <w:lvlJc w:val="left"/>
      <w:pPr>
        <w:ind w:left="3780" w:hanging="360"/>
      </w:pPr>
      <w:rPr>
        <w:rFonts w:ascii="Courier New" w:hAnsi="Courier New" w:hint="default"/>
      </w:rPr>
    </w:lvl>
    <w:lvl w:ilvl="2" w:tplc="04090005">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22">
    <w:nsid w:val="430269BD"/>
    <w:multiLevelType w:val="hybridMultilevel"/>
    <w:tmpl w:val="A2180D7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6DC3050"/>
    <w:multiLevelType w:val="hybridMultilevel"/>
    <w:tmpl w:val="607CD8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AC4BA6"/>
    <w:multiLevelType w:val="hybridMultilevel"/>
    <w:tmpl w:val="A7A277B4"/>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5">
    <w:nsid w:val="49CA1A97"/>
    <w:multiLevelType w:val="hybridMultilevel"/>
    <w:tmpl w:val="EEC48E1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4BDA32B7"/>
    <w:multiLevelType w:val="hybridMultilevel"/>
    <w:tmpl w:val="B11034A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4F053BFF"/>
    <w:multiLevelType w:val="hybridMultilevel"/>
    <w:tmpl w:val="E6909FFA"/>
    <w:lvl w:ilvl="0" w:tplc="04090003">
      <w:start w:val="1"/>
      <w:numFmt w:val="bullet"/>
      <w:lvlText w:val="o"/>
      <w:lvlJc w:val="left"/>
      <w:pPr>
        <w:ind w:left="1800" w:hanging="360"/>
      </w:pPr>
      <w:rPr>
        <w:rFonts w:ascii="Courier New" w:hAnsi="Courier New"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5017435C"/>
    <w:multiLevelType w:val="hybridMultilevel"/>
    <w:tmpl w:val="CCD4668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5A762B78"/>
    <w:multiLevelType w:val="hybridMultilevel"/>
    <w:tmpl w:val="955C5A1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5BDB2467"/>
    <w:multiLevelType w:val="hybridMultilevel"/>
    <w:tmpl w:val="74D481C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61DC0710"/>
    <w:multiLevelType w:val="hybridMultilevel"/>
    <w:tmpl w:val="62AE2D5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634B7461"/>
    <w:multiLevelType w:val="hybridMultilevel"/>
    <w:tmpl w:val="FC54C71C"/>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hint="default"/>
      </w:rPr>
    </w:lvl>
    <w:lvl w:ilvl="2" w:tplc="04090005">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3">
    <w:nsid w:val="63F736A6"/>
    <w:multiLevelType w:val="hybridMultilevel"/>
    <w:tmpl w:val="BF9E9A6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nsid w:val="66D54FAE"/>
    <w:multiLevelType w:val="hybridMultilevel"/>
    <w:tmpl w:val="F472734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6B131310"/>
    <w:multiLevelType w:val="hybridMultilevel"/>
    <w:tmpl w:val="0A20E7F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nsid w:val="6BE33D9B"/>
    <w:multiLevelType w:val="hybridMultilevel"/>
    <w:tmpl w:val="E828DD9C"/>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6EF86ABE"/>
    <w:multiLevelType w:val="hybridMultilevel"/>
    <w:tmpl w:val="A542756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6FF02217"/>
    <w:multiLevelType w:val="hybridMultilevel"/>
    <w:tmpl w:val="00FC40F2"/>
    <w:lvl w:ilvl="0" w:tplc="04090001">
      <w:start w:val="1"/>
      <w:numFmt w:val="bullet"/>
      <w:lvlText w:val=""/>
      <w:lvlJc w:val="left"/>
      <w:pPr>
        <w:ind w:left="2700" w:hanging="360"/>
      </w:pPr>
      <w:rPr>
        <w:rFonts w:ascii="Symbol" w:hAnsi="Symbol" w:hint="default"/>
      </w:rPr>
    </w:lvl>
    <w:lvl w:ilvl="1" w:tplc="04090003">
      <w:start w:val="1"/>
      <w:numFmt w:val="bullet"/>
      <w:lvlText w:val="o"/>
      <w:lvlJc w:val="left"/>
      <w:pPr>
        <w:ind w:left="3420" w:hanging="360"/>
      </w:pPr>
      <w:rPr>
        <w:rFonts w:ascii="Courier New" w:hAnsi="Courier New" w:hint="default"/>
      </w:rPr>
    </w:lvl>
    <w:lvl w:ilvl="2" w:tplc="04090005">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9">
    <w:nsid w:val="715B7294"/>
    <w:multiLevelType w:val="hybridMultilevel"/>
    <w:tmpl w:val="C5A4D71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74006365"/>
    <w:multiLevelType w:val="hybridMultilevel"/>
    <w:tmpl w:val="E610B21E"/>
    <w:lvl w:ilvl="0" w:tplc="04090001">
      <w:start w:val="1"/>
      <w:numFmt w:val="bullet"/>
      <w:lvlText w:val=""/>
      <w:lvlJc w:val="left"/>
      <w:pPr>
        <w:ind w:left="2700" w:hanging="360"/>
      </w:pPr>
      <w:rPr>
        <w:rFonts w:ascii="Symbol" w:hAnsi="Symbol" w:hint="default"/>
      </w:rPr>
    </w:lvl>
    <w:lvl w:ilvl="1" w:tplc="04090003">
      <w:start w:val="1"/>
      <w:numFmt w:val="bullet"/>
      <w:lvlText w:val="o"/>
      <w:lvlJc w:val="left"/>
      <w:pPr>
        <w:ind w:left="3420" w:hanging="360"/>
      </w:pPr>
      <w:rPr>
        <w:rFonts w:ascii="Courier New" w:hAnsi="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41">
    <w:nsid w:val="755B6888"/>
    <w:multiLevelType w:val="hybridMultilevel"/>
    <w:tmpl w:val="B2B448E6"/>
    <w:lvl w:ilvl="0" w:tplc="0409000F">
      <w:start w:val="1"/>
      <w:numFmt w:val="decimal"/>
      <w:lvlText w:val="%1."/>
      <w:lvlJc w:val="left"/>
      <w:pPr>
        <w:ind w:left="720" w:hanging="360"/>
      </w:pPr>
    </w:lvl>
    <w:lvl w:ilvl="1" w:tplc="0409000F">
      <w:start w:val="1"/>
      <w:numFmt w:val="lowerLetter"/>
      <w:lvlText w:val="%2."/>
      <w:lvlJc w:val="left"/>
      <w:pPr>
        <w:ind w:left="1440" w:hanging="360"/>
      </w:pPr>
      <w:rPr>
        <w:rFonts w:hint="default"/>
      </w:rPr>
    </w:lvl>
    <w:lvl w:ilvl="2" w:tplc="04090001">
      <w:start w:val="1"/>
      <w:numFmt w:val="bullet"/>
      <w:lvlText w:val=""/>
      <w:lvlJc w:val="left"/>
      <w:pPr>
        <w:ind w:left="234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30478A"/>
    <w:multiLevelType w:val="hybridMultilevel"/>
    <w:tmpl w:val="72BCFFC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795C127F"/>
    <w:multiLevelType w:val="hybridMultilevel"/>
    <w:tmpl w:val="9F760648"/>
    <w:lvl w:ilvl="0" w:tplc="0409000F">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7B8B6487"/>
    <w:multiLevelType w:val="hybridMultilevel"/>
    <w:tmpl w:val="D4D6D1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C9BCCD9E">
      <w:start w:val="27"/>
      <w:numFmt w:val="bullet"/>
      <w:lvlText w:val="-"/>
      <w:lvlJc w:val="left"/>
      <w:pPr>
        <w:ind w:left="3600" w:hanging="360"/>
      </w:pPr>
      <w:rPr>
        <w:rFonts w:ascii="Times" w:eastAsiaTheme="minorHAnsi" w:hAnsi="Times" w:cstheme="minorBidi"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E80541B"/>
    <w:multiLevelType w:val="hybridMultilevel"/>
    <w:tmpl w:val="48C87CF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41"/>
  </w:num>
  <w:num w:numId="3">
    <w:abstractNumId w:val="45"/>
  </w:num>
  <w:num w:numId="4">
    <w:abstractNumId w:val="23"/>
  </w:num>
  <w:num w:numId="5">
    <w:abstractNumId w:val="36"/>
  </w:num>
  <w:num w:numId="6">
    <w:abstractNumId w:val="35"/>
  </w:num>
  <w:num w:numId="7">
    <w:abstractNumId w:val="18"/>
  </w:num>
  <w:num w:numId="8">
    <w:abstractNumId w:val="32"/>
  </w:num>
  <w:num w:numId="9">
    <w:abstractNumId w:val="10"/>
  </w:num>
  <w:num w:numId="10">
    <w:abstractNumId w:val="33"/>
  </w:num>
  <w:num w:numId="11">
    <w:abstractNumId w:val="3"/>
  </w:num>
  <w:num w:numId="12">
    <w:abstractNumId w:val="27"/>
  </w:num>
  <w:num w:numId="13">
    <w:abstractNumId w:val="15"/>
  </w:num>
  <w:num w:numId="14">
    <w:abstractNumId w:val="2"/>
  </w:num>
  <w:num w:numId="15">
    <w:abstractNumId w:val="26"/>
  </w:num>
  <w:num w:numId="16">
    <w:abstractNumId w:val="21"/>
  </w:num>
  <w:num w:numId="17">
    <w:abstractNumId w:val="17"/>
  </w:num>
  <w:num w:numId="18">
    <w:abstractNumId w:val="40"/>
  </w:num>
  <w:num w:numId="19">
    <w:abstractNumId w:val="38"/>
  </w:num>
  <w:num w:numId="20">
    <w:abstractNumId w:val="0"/>
  </w:num>
  <w:num w:numId="21">
    <w:abstractNumId w:val="24"/>
  </w:num>
  <w:num w:numId="22">
    <w:abstractNumId w:val="30"/>
  </w:num>
  <w:num w:numId="23">
    <w:abstractNumId w:val="31"/>
  </w:num>
  <w:num w:numId="24">
    <w:abstractNumId w:val="7"/>
  </w:num>
  <w:num w:numId="25">
    <w:abstractNumId w:val="37"/>
  </w:num>
  <w:num w:numId="26">
    <w:abstractNumId w:val="8"/>
  </w:num>
  <w:num w:numId="27">
    <w:abstractNumId w:val="1"/>
  </w:num>
  <w:num w:numId="28">
    <w:abstractNumId w:val="6"/>
  </w:num>
  <w:num w:numId="29">
    <w:abstractNumId w:val="34"/>
  </w:num>
  <w:num w:numId="30">
    <w:abstractNumId w:val="42"/>
  </w:num>
  <w:num w:numId="31">
    <w:abstractNumId w:val="13"/>
  </w:num>
  <w:num w:numId="32">
    <w:abstractNumId w:val="28"/>
  </w:num>
  <w:num w:numId="33">
    <w:abstractNumId w:val="29"/>
  </w:num>
  <w:num w:numId="34">
    <w:abstractNumId w:val="39"/>
  </w:num>
  <w:num w:numId="35">
    <w:abstractNumId w:val="44"/>
  </w:num>
  <w:num w:numId="36">
    <w:abstractNumId w:val="11"/>
  </w:num>
  <w:num w:numId="37">
    <w:abstractNumId w:val="25"/>
  </w:num>
  <w:num w:numId="38">
    <w:abstractNumId w:val="4"/>
  </w:num>
  <w:num w:numId="39">
    <w:abstractNumId w:val="5"/>
  </w:num>
  <w:num w:numId="40">
    <w:abstractNumId w:val="9"/>
  </w:num>
  <w:num w:numId="41">
    <w:abstractNumId w:val="20"/>
  </w:num>
  <w:num w:numId="42">
    <w:abstractNumId w:val="16"/>
  </w:num>
  <w:num w:numId="43">
    <w:abstractNumId w:val="19"/>
  </w:num>
  <w:num w:numId="44">
    <w:abstractNumId w:val="22"/>
  </w:num>
  <w:num w:numId="45">
    <w:abstractNumId w:val="12"/>
  </w:num>
  <w:num w:numId="46">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4D1CAC"/>
    <w:rsid w:val="00077999"/>
    <w:rsid w:val="000C1DB7"/>
    <w:rsid w:val="000C532C"/>
    <w:rsid w:val="000E5C7B"/>
    <w:rsid w:val="001A0A63"/>
    <w:rsid w:val="00244FF1"/>
    <w:rsid w:val="00352E5B"/>
    <w:rsid w:val="003B2E29"/>
    <w:rsid w:val="004D1CAC"/>
    <w:rsid w:val="004F3BB2"/>
    <w:rsid w:val="00584B4E"/>
    <w:rsid w:val="00586C92"/>
    <w:rsid w:val="00626F2F"/>
    <w:rsid w:val="00745AAA"/>
    <w:rsid w:val="007E24C7"/>
    <w:rsid w:val="0082175C"/>
    <w:rsid w:val="00843C95"/>
    <w:rsid w:val="00881E27"/>
    <w:rsid w:val="00891537"/>
    <w:rsid w:val="00A2329E"/>
    <w:rsid w:val="00A23F19"/>
    <w:rsid w:val="00AF5F3C"/>
    <w:rsid w:val="00B50658"/>
    <w:rsid w:val="00CA3975"/>
    <w:rsid w:val="00CF249F"/>
    <w:rsid w:val="00DF19B2"/>
    <w:rsid w:val="00F020C8"/>
  </w:rsids>
  <m:mathPr>
    <m:mathFont m:val="Garamon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CAC"/>
  </w:style>
  <w:style w:type="paragraph" w:styleId="Heading2">
    <w:name w:val="heading 2"/>
    <w:basedOn w:val="Normal"/>
    <w:next w:val="Normal"/>
    <w:link w:val="Heading2Char"/>
    <w:uiPriority w:val="9"/>
    <w:rsid w:val="004D1C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rsid w:val="004D1CAC"/>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rsid w:val="004D1CAC"/>
    <w:pPr>
      <w:spacing w:beforeLines="1" w:afterLines="1"/>
      <w:outlineLvl w:val="4"/>
    </w:pPr>
    <w:rPr>
      <w:rFonts w:ascii="Times" w:hAnsi="Times"/>
      <w:b/>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4D1CA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D1CAC"/>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4D1CAC"/>
    <w:rPr>
      <w:rFonts w:ascii="Times" w:hAnsi="Times"/>
      <w:b/>
      <w:sz w:val="20"/>
      <w:szCs w:val="20"/>
    </w:rPr>
  </w:style>
  <w:style w:type="paragraph" w:styleId="BalloonText">
    <w:name w:val="Balloon Text"/>
    <w:basedOn w:val="Normal"/>
    <w:link w:val="BalloonTextChar1"/>
    <w:uiPriority w:val="99"/>
    <w:semiHidden/>
    <w:unhideWhenUsed/>
    <w:rsid w:val="004D1CAC"/>
    <w:rPr>
      <w:rFonts w:ascii="Lucida Grande" w:hAnsi="Lucida Grande"/>
      <w:sz w:val="18"/>
      <w:szCs w:val="18"/>
    </w:rPr>
  </w:style>
  <w:style w:type="character" w:customStyle="1" w:styleId="BalloonTextChar">
    <w:name w:val="Balloon Text Char"/>
    <w:basedOn w:val="DefaultParagraphFont"/>
    <w:link w:val="BalloonText"/>
    <w:uiPriority w:val="99"/>
    <w:semiHidden/>
    <w:rsid w:val="004D1CAC"/>
    <w:rPr>
      <w:rFonts w:ascii="Lucida Grande" w:hAnsi="Lucida Grande"/>
      <w:sz w:val="18"/>
      <w:szCs w:val="18"/>
    </w:rPr>
  </w:style>
  <w:style w:type="character" w:customStyle="1" w:styleId="BalloonTextChar1">
    <w:name w:val="Balloon Text Char1"/>
    <w:basedOn w:val="DefaultParagraphFont"/>
    <w:link w:val="BalloonText"/>
    <w:uiPriority w:val="99"/>
    <w:semiHidden/>
    <w:rsid w:val="004D1CAC"/>
    <w:rPr>
      <w:rFonts w:ascii="Lucida Grande" w:hAnsi="Lucida Grande"/>
      <w:sz w:val="18"/>
      <w:szCs w:val="18"/>
    </w:rPr>
  </w:style>
  <w:style w:type="paragraph" w:styleId="ListParagraph">
    <w:name w:val="List Paragraph"/>
    <w:basedOn w:val="Normal"/>
    <w:uiPriority w:val="34"/>
    <w:qFormat/>
    <w:rsid w:val="004D1CAC"/>
    <w:pPr>
      <w:ind w:left="720"/>
      <w:contextualSpacing/>
    </w:pPr>
  </w:style>
  <w:style w:type="paragraph" w:styleId="Header">
    <w:name w:val="header"/>
    <w:basedOn w:val="Normal"/>
    <w:link w:val="HeaderChar"/>
    <w:rsid w:val="004D1CAC"/>
    <w:pPr>
      <w:tabs>
        <w:tab w:val="center" w:pos="4320"/>
        <w:tab w:val="right" w:pos="8640"/>
      </w:tabs>
    </w:pPr>
  </w:style>
  <w:style w:type="character" w:customStyle="1" w:styleId="HeaderChar">
    <w:name w:val="Header Char"/>
    <w:basedOn w:val="DefaultParagraphFont"/>
    <w:link w:val="Header"/>
    <w:rsid w:val="004D1CAC"/>
  </w:style>
  <w:style w:type="character" w:styleId="PageNumber">
    <w:name w:val="page number"/>
    <w:basedOn w:val="DefaultParagraphFont"/>
    <w:rsid w:val="004D1CAC"/>
  </w:style>
  <w:style w:type="character" w:styleId="Hyperlink">
    <w:name w:val="Hyperlink"/>
    <w:basedOn w:val="DefaultParagraphFont"/>
    <w:uiPriority w:val="99"/>
    <w:rsid w:val="004D1CAC"/>
    <w:rPr>
      <w:color w:val="0000FF"/>
      <w:u w:val="single"/>
    </w:rPr>
  </w:style>
  <w:style w:type="paragraph" w:styleId="Caption">
    <w:name w:val="caption"/>
    <w:basedOn w:val="Normal"/>
    <w:next w:val="Normal"/>
    <w:rsid w:val="004D1CAC"/>
    <w:pPr>
      <w:spacing w:after="200"/>
    </w:pPr>
    <w:rPr>
      <w:b/>
      <w:bCs/>
      <w:color w:val="4F81BD" w:themeColor="accent1"/>
      <w:sz w:val="18"/>
      <w:szCs w:val="18"/>
    </w:rPr>
  </w:style>
  <w:style w:type="character" w:customStyle="1" w:styleId="versetext">
    <w:name w:val="versetext"/>
    <w:basedOn w:val="DefaultParagraphFont"/>
    <w:rsid w:val="004D1CAC"/>
  </w:style>
  <w:style w:type="character" w:customStyle="1" w:styleId="versenum">
    <w:name w:val="versenum"/>
    <w:basedOn w:val="DefaultParagraphFont"/>
    <w:rsid w:val="004D1CAC"/>
  </w:style>
  <w:style w:type="character" w:styleId="FollowedHyperlink">
    <w:name w:val="FollowedHyperlink"/>
    <w:basedOn w:val="DefaultParagraphFont"/>
    <w:uiPriority w:val="99"/>
    <w:rsid w:val="004D1CAC"/>
    <w:rPr>
      <w:color w:val="800080" w:themeColor="followedHyperlink"/>
      <w:u w:val="single"/>
    </w:rPr>
  </w:style>
  <w:style w:type="paragraph" w:styleId="FootnoteText">
    <w:name w:val="footnote text"/>
    <w:basedOn w:val="Normal"/>
    <w:link w:val="FootnoteTextChar"/>
    <w:rsid w:val="004D1CAC"/>
  </w:style>
  <w:style w:type="character" w:customStyle="1" w:styleId="FootnoteTextChar">
    <w:name w:val="Footnote Text Char"/>
    <w:basedOn w:val="DefaultParagraphFont"/>
    <w:link w:val="FootnoteText"/>
    <w:rsid w:val="004D1CAC"/>
  </w:style>
  <w:style w:type="character" w:styleId="FootnoteReference">
    <w:name w:val="footnote reference"/>
    <w:basedOn w:val="DefaultParagraphFont"/>
    <w:rsid w:val="004D1CAC"/>
    <w:rPr>
      <w:vertAlign w:val="superscript"/>
    </w:rPr>
  </w:style>
  <w:style w:type="paragraph" w:styleId="NormalWeb">
    <w:name w:val="Normal (Web)"/>
    <w:basedOn w:val="Normal"/>
    <w:uiPriority w:val="99"/>
    <w:rsid w:val="004D1CAC"/>
    <w:pPr>
      <w:spacing w:beforeLines="1" w:afterLines="1"/>
    </w:pPr>
    <w:rPr>
      <w:rFonts w:ascii="Times" w:hAnsi="Times" w:cs="Times New Roman"/>
      <w:sz w:val="20"/>
      <w:szCs w:val="20"/>
    </w:rPr>
  </w:style>
  <w:style w:type="character" w:customStyle="1" w:styleId="mw-headline">
    <w:name w:val="mw-headline"/>
    <w:basedOn w:val="DefaultParagraphFont"/>
    <w:rsid w:val="004D1CAC"/>
  </w:style>
  <w:style w:type="character" w:customStyle="1" w:styleId="editsection">
    <w:name w:val="editsection"/>
    <w:basedOn w:val="DefaultParagraphFont"/>
    <w:rsid w:val="004D1CAC"/>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1" Type="http://schemas.openxmlformats.org/officeDocument/2006/relationships/theme" Target="theme/theme1.xml"/><Relationship Id="rId7" Type="http://schemas.openxmlformats.org/officeDocument/2006/relationships/image" Target="media/image3.jpeg"/><Relationship Id="rId1" Type="http://schemas.openxmlformats.org/officeDocument/2006/relationships/numbering" Target="numbering.xml"/><Relationship Id="rId24" Type="http://schemas.openxmlformats.org/officeDocument/2006/relationships/image" Target="media/image7.png"/><Relationship Id="rId25" Type="http://schemas.openxmlformats.org/officeDocument/2006/relationships/image" Target="media/image8.png"/><Relationship Id="rId8" Type="http://schemas.openxmlformats.org/officeDocument/2006/relationships/image" Target="media/image4.jpeg"/><Relationship Id="rId13" Type="http://schemas.openxmlformats.org/officeDocument/2006/relationships/hyperlink" Target="http://en.wikipedia.org/w/index.php?title=Manasseh_%28High_Priest%29&amp;action=edit&amp;redlink=1" TargetMode="External"/><Relationship Id="rId10" Type="http://schemas.openxmlformats.org/officeDocument/2006/relationships/hyperlink" Target="http://en.wikipedia.org/wiki/Onias_I_%28High_Priest%29" TargetMode="External"/><Relationship Id="rId12" Type="http://schemas.openxmlformats.org/officeDocument/2006/relationships/hyperlink" Target="http://en.wikipedia.org/w/index.php?title=Eleazar_%28High_Priest%29&amp;action=edit&amp;redlink=1" TargetMode="External"/><Relationship Id="rId17" Type="http://schemas.openxmlformats.org/officeDocument/2006/relationships/hyperlink" Target="http://en.wikipedia.org/wiki/Jason_%28High_Priest%29" TargetMode="External"/><Relationship Id="rId9" Type="http://schemas.openxmlformats.org/officeDocument/2006/relationships/image" Target="media/image5.jpeg"/><Relationship Id="rId18" Type="http://schemas.openxmlformats.org/officeDocument/2006/relationships/hyperlink" Target="http://en.wikipedia.org/wiki/Menelaus_%28High_Priest%29" TargetMode="External"/><Relationship Id="rId3" Type="http://schemas.openxmlformats.org/officeDocument/2006/relationships/settings" Target="settings.xml"/><Relationship Id="rId27" Type="http://schemas.openxmlformats.org/officeDocument/2006/relationships/image" Target="media/image10.png"/><Relationship Id="rId14" Type="http://schemas.openxmlformats.org/officeDocument/2006/relationships/hyperlink" Target="http://en.wikipedia.org/wiki/Onias_II_%28High_Priest%29" TargetMode="External"/><Relationship Id="rId23" Type="http://schemas.openxmlformats.org/officeDocument/2006/relationships/image" Target="media/image6.jpeg"/><Relationship Id="rId4" Type="http://schemas.openxmlformats.org/officeDocument/2006/relationships/webSettings" Target="webSettings.xml"/><Relationship Id="rId28" Type="http://schemas.openxmlformats.org/officeDocument/2006/relationships/header" Target="header1.xml"/><Relationship Id="rId26" Type="http://schemas.openxmlformats.org/officeDocument/2006/relationships/image" Target="media/image9.png"/><Relationship Id="rId30" Type="http://schemas.openxmlformats.org/officeDocument/2006/relationships/fontTable" Target="fontTable.xml"/><Relationship Id="rId11" Type="http://schemas.openxmlformats.org/officeDocument/2006/relationships/hyperlink" Target="http://en.wikipedia.org/wiki/Simon_I_%28High_Priest%29" TargetMode="External"/><Relationship Id="rId29" Type="http://schemas.openxmlformats.org/officeDocument/2006/relationships/header" Target="header2.xml"/><Relationship Id="rId6" Type="http://schemas.openxmlformats.org/officeDocument/2006/relationships/image" Target="media/image2.jpeg"/><Relationship Id="rId16" Type="http://schemas.openxmlformats.org/officeDocument/2006/relationships/hyperlink" Target="http://en.wikipedia.org/wiki/Onias_III_%28High_Priest%29" TargetMode="External"/><Relationship Id="rId5" Type="http://schemas.openxmlformats.org/officeDocument/2006/relationships/image" Target="media/image1.gif"/><Relationship Id="rId15" Type="http://schemas.openxmlformats.org/officeDocument/2006/relationships/hyperlink" Target="http://en.wikipedia.org/w/index.php?title=Simon_II_%28High_Priest%29&amp;action=edit&amp;redlink=1" TargetMode="External"/><Relationship Id="rId19" Type="http://schemas.openxmlformats.org/officeDocument/2006/relationships/hyperlink" Target="http://en.wikipedia.org/wiki/Onias_IV" TargetMode="External"/><Relationship Id="rId20" Type="http://schemas.openxmlformats.org/officeDocument/2006/relationships/hyperlink" Target="http://en.wikipedia.org/wiki/Temple_of_Onias" TargetMode="External"/><Relationship Id="rId22" Type="http://schemas.openxmlformats.org/officeDocument/2006/relationships/hyperlink" Target="http://en.wikipedia.org/wiki/Alcimus" TargetMode="External"/><Relationship Id="rId21" Type="http://schemas.openxmlformats.org/officeDocument/2006/relationships/hyperlink" Target="http://en.wikipedia.org/wiki/Leontopolis" TargetMode="Externa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2550</Words>
  <Characters>14540</Characters>
  <Application>Microsoft Macintosh Word</Application>
  <DocSecurity>0</DocSecurity>
  <Lines>121</Lines>
  <Paragraphs>29</Paragraphs>
  <ScaleCrop>false</ScaleCrop>
  <Company>Eternity Bible College</Company>
  <LinksUpToDate>false</LinksUpToDate>
  <CharactersWithSpaces>17856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Preston Sprinkle</dc:creator>
  <cp:keywords/>
  <cp:lastModifiedBy>Preston Sprinkle</cp:lastModifiedBy>
  <cp:revision>3</cp:revision>
  <cp:lastPrinted>2012-05-21T19:16:00Z</cp:lastPrinted>
  <dcterms:created xsi:type="dcterms:W3CDTF">2012-05-21T18:15:00Z</dcterms:created>
  <dcterms:modified xsi:type="dcterms:W3CDTF">2012-05-21T19:23:00Z</dcterms:modified>
</cp:coreProperties>
</file>